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A449D" w14:textId="03CFEDEE" w:rsidR="000839CC" w:rsidRDefault="00177926" w:rsidP="000839CC">
      <w:pPr>
        <w:spacing w:before="240"/>
        <w:jc w:val="center"/>
      </w:pPr>
      <w:r>
        <w:softHyphen/>
      </w:r>
      <w:r>
        <w:softHyphen/>
      </w:r>
      <w:r>
        <w:softHyphen/>
      </w:r>
      <w:r>
        <w:softHyphen/>
      </w:r>
      <w:r w:rsidR="000839CC">
        <w:softHyphen/>
      </w:r>
      <w:r w:rsidR="000839CC">
        <w:softHyphen/>
      </w:r>
      <w:r w:rsidR="000839CC">
        <w:softHyphen/>
      </w:r>
      <w:r w:rsidR="000839CC">
        <w:softHyphen/>
      </w:r>
      <w:r w:rsidR="000839CC" w:rsidRPr="000839CC">
        <w:rPr>
          <w:noProof/>
        </w:rPr>
        <w:drawing>
          <wp:inline distT="0" distB="0" distL="0" distR="0" wp14:anchorId="0B7F64EE" wp14:editId="1A604FB3">
            <wp:extent cx="5447211" cy="1749104"/>
            <wp:effectExtent l="0" t="0" r="1270" b="3810"/>
            <wp:docPr id="2" name="Picture 2" descr="Upli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plift Logo"/>
                    <pic:cNvPicPr/>
                  </pic:nvPicPr>
                  <pic:blipFill>
                    <a:blip r:embed="rId7"/>
                    <a:stretch>
                      <a:fillRect/>
                    </a:stretch>
                  </pic:blipFill>
                  <pic:spPr>
                    <a:xfrm>
                      <a:off x="0" y="0"/>
                      <a:ext cx="5494311" cy="1764228"/>
                    </a:xfrm>
                    <a:prstGeom prst="rect">
                      <a:avLst/>
                    </a:prstGeom>
                  </pic:spPr>
                </pic:pic>
              </a:graphicData>
            </a:graphic>
          </wp:inline>
        </w:drawing>
      </w:r>
    </w:p>
    <w:p w14:paraId="7582C392" w14:textId="0802A6CD" w:rsidR="000839CC" w:rsidRDefault="000839CC" w:rsidP="00DE428A">
      <w:pPr>
        <w:spacing w:before="240"/>
        <w:jc w:val="center"/>
      </w:pPr>
      <w:r w:rsidRPr="000839CC">
        <w:rPr>
          <w:noProof/>
        </w:rPr>
        <w:drawing>
          <wp:inline distT="0" distB="0" distL="0" distR="0" wp14:anchorId="5B4774EB" wp14:editId="7093F8F8">
            <wp:extent cx="5525135" cy="54232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a:srcRect t="12258"/>
                    <a:stretch/>
                  </pic:blipFill>
                  <pic:spPr bwMode="auto">
                    <a:xfrm>
                      <a:off x="0" y="0"/>
                      <a:ext cx="5525135" cy="5423250"/>
                    </a:xfrm>
                    <a:prstGeom prst="rect">
                      <a:avLst/>
                    </a:prstGeom>
                    <a:ln>
                      <a:noFill/>
                    </a:ln>
                    <a:extLst>
                      <a:ext uri="{53640926-AAD7-44D8-BBD7-CCE9431645EC}">
                        <a14:shadowObscured xmlns:a14="http://schemas.microsoft.com/office/drawing/2010/main"/>
                      </a:ext>
                    </a:extLst>
                  </pic:spPr>
                </pic:pic>
              </a:graphicData>
            </a:graphic>
          </wp:inline>
        </w:drawing>
      </w:r>
    </w:p>
    <w:p w14:paraId="5F6F17BE" w14:textId="77777777" w:rsidR="00DE428A" w:rsidRDefault="00DE428A" w:rsidP="00BA561F">
      <w:pPr>
        <w:pStyle w:val="BasicParagraph"/>
        <w:jc w:val="center"/>
        <w:rPr>
          <w:rFonts w:ascii="BC Sans" w:hAnsi="BC Sans" w:cs="BC Sans"/>
          <w:color w:val="572C87"/>
          <w:sz w:val="32"/>
          <w:szCs w:val="32"/>
        </w:rPr>
      </w:pPr>
    </w:p>
    <w:p w14:paraId="4E3849EC" w14:textId="588C4EF7" w:rsidR="00177926" w:rsidRDefault="000839CC" w:rsidP="00177926">
      <w:pPr>
        <w:pStyle w:val="BasicParagraph"/>
        <w:jc w:val="center"/>
        <w:rPr>
          <w:rFonts w:ascii="BC Sans" w:hAnsi="BC Sans" w:cs="BC Sans"/>
          <w:color w:val="572C87"/>
          <w:sz w:val="32"/>
          <w:szCs w:val="32"/>
        </w:rPr>
      </w:pPr>
      <w:r w:rsidRPr="000839CC">
        <w:rPr>
          <w:rFonts w:ascii="BC Sans" w:hAnsi="BC Sans" w:cs="BC Sans"/>
          <w:color w:val="572C87"/>
          <w:sz w:val="32"/>
          <w:szCs w:val="32"/>
        </w:rPr>
        <w:t>Accessible Documents Fundamenta</w:t>
      </w:r>
      <w:r w:rsidR="00FF24A0">
        <w:rPr>
          <w:rFonts w:ascii="BC Sans" w:hAnsi="BC Sans" w:cs="BC Sans"/>
          <w:color w:val="572C87"/>
          <w:sz w:val="32"/>
          <w:szCs w:val="32"/>
        </w:rPr>
        <w:t>ls</w:t>
      </w:r>
    </w:p>
    <w:p w14:paraId="1293B0A0" w14:textId="1757675F" w:rsidR="00177926" w:rsidRDefault="00177926" w:rsidP="00177926">
      <w:pPr>
        <w:pStyle w:val="BasicParagraph"/>
        <w:jc w:val="center"/>
        <w:rPr>
          <w:rFonts w:ascii="BC Sans" w:hAnsi="BC Sans" w:cs="BC Sans"/>
          <w:color w:val="572C87"/>
          <w:sz w:val="32"/>
          <w:szCs w:val="32"/>
        </w:rPr>
      </w:pPr>
      <w:r w:rsidRPr="00177926">
        <w:rPr>
          <w:rFonts w:ascii="BC Sans" w:hAnsi="BC Sans" w:cs="BC Sans"/>
          <w:noProof/>
          <w:color w:val="572C87"/>
          <w:sz w:val="32"/>
          <w:szCs w:val="32"/>
        </w:rPr>
        <w:lastRenderedPageBreak/>
        <w:drawing>
          <wp:inline distT="0" distB="0" distL="0" distR="0" wp14:anchorId="0F257661" wp14:editId="097096D5">
            <wp:extent cx="5720080" cy="1359402"/>
            <wp:effectExtent l="0" t="0" r="0" b="0"/>
            <wp:docPr id="9" name="Picture 9" descr="Computer screen showing the review tab and Check Accessibil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3650" cy="1367380"/>
                    </a:xfrm>
                    <a:prstGeom prst="rect">
                      <a:avLst/>
                    </a:prstGeom>
                  </pic:spPr>
                </pic:pic>
              </a:graphicData>
            </a:graphic>
          </wp:inline>
        </w:drawing>
      </w:r>
    </w:p>
    <w:p w14:paraId="58578B20" w14:textId="3417AD7C" w:rsidR="00177926" w:rsidRDefault="00177926" w:rsidP="00177926">
      <w:pPr>
        <w:pStyle w:val="BasicParagraph"/>
        <w:jc w:val="center"/>
        <w:rPr>
          <w:rFonts w:ascii="BC Sans" w:hAnsi="BC Sans" w:cs="BC Sans"/>
          <w:color w:val="572C87"/>
          <w:sz w:val="32"/>
          <w:szCs w:val="32"/>
        </w:rPr>
      </w:pPr>
    </w:p>
    <w:p w14:paraId="5398ECE1" w14:textId="77777777" w:rsidR="00177926" w:rsidRDefault="00177926" w:rsidP="00177926">
      <w:pPr>
        <w:pStyle w:val="BodyText"/>
        <w:suppressAutoHyphens/>
        <w:ind w:left="284" w:right="146"/>
      </w:pPr>
      <w:r>
        <w:t>An accessible document is prepared in a way that people using assistive technology can understand the information. Use these tips and best practices to UPLIFT your content.</w:t>
      </w:r>
    </w:p>
    <w:p w14:paraId="2CC45C31" w14:textId="77777777" w:rsidR="00177926" w:rsidRDefault="00177926" w:rsidP="00177926">
      <w:pPr>
        <w:pStyle w:val="BodyText"/>
        <w:suppressAutoHyphens/>
        <w:ind w:left="284" w:right="429"/>
      </w:pPr>
    </w:p>
    <w:p w14:paraId="04117F39" w14:textId="77777777" w:rsidR="00177926" w:rsidRDefault="00177926" w:rsidP="00177926">
      <w:pPr>
        <w:pStyle w:val="BodyText"/>
        <w:suppressAutoHyphens/>
        <w:ind w:left="284" w:right="429"/>
      </w:pPr>
      <w:r>
        <w:t xml:space="preserve">Accessibility features are integrated into all Microsoft documents including Word, Excel, Outlook and PowerPoint. </w:t>
      </w:r>
    </w:p>
    <w:p w14:paraId="2E4A62C2" w14:textId="77777777" w:rsidR="00177926" w:rsidRDefault="00177926" w:rsidP="00177926">
      <w:pPr>
        <w:pStyle w:val="BodyText"/>
        <w:suppressAutoHyphens/>
        <w:ind w:left="284" w:right="429"/>
      </w:pPr>
    </w:p>
    <w:p w14:paraId="68AF030C" w14:textId="34EC1E14" w:rsidR="00177926" w:rsidRDefault="00177926" w:rsidP="00177926">
      <w:pPr>
        <w:pStyle w:val="BodyText"/>
        <w:suppressAutoHyphens/>
        <w:ind w:left="284" w:right="429"/>
      </w:pPr>
      <w:r>
        <w:t>Before finishing any document or sending any email, press Check Accessibility! Microsoft will alert you to anything in your document that is not accessible, and why and how to fix it.</w:t>
      </w:r>
    </w:p>
    <w:p w14:paraId="614AC579" w14:textId="77777777" w:rsidR="00177926" w:rsidRPr="00177926" w:rsidRDefault="00177926" w:rsidP="00177926">
      <w:pPr>
        <w:pStyle w:val="BodyText"/>
        <w:suppressAutoHyphens/>
        <w:ind w:left="284" w:right="429"/>
      </w:pPr>
    </w:p>
    <w:p w14:paraId="5E22F405" w14:textId="77777777" w:rsidR="00177926" w:rsidRDefault="00177926" w:rsidP="00177926">
      <w:pPr>
        <w:jc w:val="center"/>
        <w:rPr>
          <w:b/>
        </w:rPr>
      </w:pPr>
      <w:r>
        <w:rPr>
          <w:noProof/>
        </w:rPr>
        <w:drawing>
          <wp:inline distT="0" distB="0" distL="0" distR="0" wp14:anchorId="37B2A415" wp14:editId="6C05D1BC">
            <wp:extent cx="5838092" cy="1331960"/>
            <wp:effectExtent l="0" t="0" r="4445" b="1905"/>
            <wp:docPr id="702764628" name="Content Placeholder 5" descr="Computer screen showing the Review tab and the Check Accessibility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64628" name="Content Placeholder 5" descr="A screenshot of a cell phone&#10;&#10;Description automatically generated"/>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FA7816D-BFFC-C045-BEBC-A3043F3C3FC5}"/>
                        </a:ext>
                      </a:extLst>
                    </a:blip>
                    <a:stretch>
                      <a:fillRect/>
                    </a:stretch>
                  </pic:blipFill>
                  <pic:spPr>
                    <a:xfrm>
                      <a:off x="0" y="0"/>
                      <a:ext cx="5886718" cy="1343054"/>
                    </a:xfrm>
                    <a:prstGeom prst="rect">
                      <a:avLst/>
                    </a:prstGeom>
                  </pic:spPr>
                </pic:pic>
              </a:graphicData>
            </a:graphic>
          </wp:inline>
        </w:drawing>
      </w:r>
    </w:p>
    <w:p w14:paraId="5F3B2CDA" w14:textId="11696EBD" w:rsidR="00177926" w:rsidRDefault="00177926" w:rsidP="001D7B9B"/>
    <w:p w14:paraId="14C9F28C" w14:textId="226AACF1" w:rsidR="001D7B9B" w:rsidRDefault="001D7B9B" w:rsidP="001D7B9B"/>
    <w:p w14:paraId="71796959" w14:textId="59CB6654" w:rsidR="001D7B9B" w:rsidRDefault="001D7B9B" w:rsidP="001D7B9B"/>
    <w:p w14:paraId="6B218D0A" w14:textId="012CA163" w:rsidR="001D7B9B" w:rsidRDefault="001D7B9B" w:rsidP="001D7B9B"/>
    <w:p w14:paraId="2838040B" w14:textId="07FFF2DE" w:rsidR="001D7B9B" w:rsidRDefault="001D7B9B" w:rsidP="001D7B9B"/>
    <w:p w14:paraId="0114D79A" w14:textId="179FD978" w:rsidR="001D7B9B" w:rsidRDefault="001D7B9B" w:rsidP="001D7B9B"/>
    <w:p w14:paraId="6A669A5C" w14:textId="7D3CAD3C" w:rsidR="001D7B9B" w:rsidRDefault="001D7B9B" w:rsidP="001D7B9B"/>
    <w:p w14:paraId="1BCED3A1" w14:textId="689992A4" w:rsidR="001D7B9B" w:rsidRDefault="001D7B9B" w:rsidP="001D7B9B"/>
    <w:p w14:paraId="669B7E89" w14:textId="76522941" w:rsidR="001D7B9B" w:rsidRDefault="001D7B9B" w:rsidP="001D7B9B"/>
    <w:p w14:paraId="39E3EB30" w14:textId="77777777" w:rsidR="003F3465" w:rsidRDefault="003F3465" w:rsidP="003F3465">
      <w:pPr>
        <w:pStyle w:val="BodyText"/>
        <w:suppressAutoHyphens/>
      </w:pPr>
    </w:p>
    <w:p w14:paraId="750FDE85" w14:textId="77777777" w:rsidR="003F3465" w:rsidRDefault="003F3465" w:rsidP="003F3465">
      <w:pPr>
        <w:pStyle w:val="BodyText"/>
        <w:suppressAutoHyphens/>
      </w:pPr>
    </w:p>
    <w:p w14:paraId="49059A80" w14:textId="7CD87EA3" w:rsidR="001D7B9B" w:rsidRPr="001D7B9B" w:rsidRDefault="003F3465" w:rsidP="003F3465">
      <w:pPr>
        <w:pStyle w:val="BodyText"/>
        <w:suppressAutoHyphens/>
      </w:pPr>
      <w:r>
        <w:t xml:space="preserve">The concept and branding graphics included in this document were created by Bahaa Harmouche and Jenna Lange. For any inquiries email </w:t>
      </w:r>
      <w:r>
        <w:rPr>
          <w:rStyle w:val="Hyperlink"/>
        </w:rPr>
        <w:t xml:space="preserve">Bahaa.Harmouche@gov.bc.ca </w:t>
      </w:r>
      <w:r>
        <w:t xml:space="preserve">or </w:t>
      </w:r>
      <w:r>
        <w:rPr>
          <w:rStyle w:val="Hyperlink"/>
        </w:rPr>
        <w:t>Jenna.Lange@gov.bc.ca</w:t>
      </w:r>
    </w:p>
    <w:p w14:paraId="74FD03EF" w14:textId="6EE433D5" w:rsidR="008C6E7F" w:rsidRPr="006D790E" w:rsidRDefault="003F77D8" w:rsidP="00B321CB">
      <w:pPr>
        <w:tabs>
          <w:tab w:val="left" w:pos="3435"/>
        </w:tabs>
        <w:jc w:val="right"/>
        <w:rPr>
          <w:b/>
          <w:bCs/>
          <w:lang w:val="en-US"/>
        </w:rPr>
      </w:pPr>
      <w:r w:rsidRPr="00430232">
        <w:rPr>
          <w:b/>
          <w:bCs/>
          <w:noProof/>
          <w:shd w:val="clear" w:color="auto" w:fill="C55A11"/>
          <w:lang w:val="en-US"/>
        </w:rPr>
        <w:lastRenderedPageBreak/>
        <w:drawing>
          <wp:inline distT="0" distB="0" distL="0" distR="0" wp14:anchorId="2720E2F6" wp14:editId="4C475D73">
            <wp:extent cx="593046" cy="5905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a:srcRect r="85495"/>
                    <a:stretch/>
                  </pic:blipFill>
                  <pic:spPr bwMode="auto">
                    <a:xfrm>
                      <a:off x="0" y="0"/>
                      <a:ext cx="598197" cy="595679"/>
                    </a:xfrm>
                    <a:prstGeom prst="rect">
                      <a:avLst/>
                    </a:prstGeom>
                    <a:ln>
                      <a:noFill/>
                    </a:ln>
                    <a:extLst>
                      <a:ext uri="{53640926-AAD7-44D8-BBD7-CCE9431645EC}">
                        <a14:shadowObscured xmlns:a14="http://schemas.microsoft.com/office/drawing/2010/main"/>
                      </a:ext>
                    </a:extLst>
                  </pic:spPr>
                </pic:pic>
              </a:graphicData>
            </a:graphic>
          </wp:inline>
        </w:drawing>
      </w:r>
    </w:p>
    <w:p w14:paraId="11AECBCC" w14:textId="2F12C084" w:rsidR="000839CC" w:rsidRPr="00B321CB" w:rsidRDefault="00064881" w:rsidP="00B321CB">
      <w:pPr>
        <w:pStyle w:val="Heading1"/>
      </w:pPr>
      <w:r w:rsidRPr="00B321CB">
        <w:t>Use Contrast</w:t>
      </w:r>
    </w:p>
    <w:p w14:paraId="01108DFF" w14:textId="7A2FA3B2" w:rsidR="000839CC" w:rsidRDefault="000839CC" w:rsidP="00B321CB">
      <w:r>
        <w:t xml:space="preserve">For clear visibility in your document there needs to be enough of a contrast between the text and the background colour. </w:t>
      </w:r>
    </w:p>
    <w:p w14:paraId="73241A45" w14:textId="6136BA89" w:rsidR="000839CC" w:rsidRPr="00667480" w:rsidRDefault="000839CC" w:rsidP="00AB2AC1">
      <w:pPr>
        <w:pStyle w:val="Heading2"/>
        <w:rPr>
          <w:color w:val="F79534"/>
        </w:rPr>
      </w:pPr>
      <w:r w:rsidRPr="003F0292">
        <w:rPr>
          <w:color w:val="833C0B" w:themeColor="accent2" w:themeShade="80"/>
        </w:rPr>
        <w:t>What to do:</w:t>
      </w:r>
    </w:p>
    <w:p w14:paraId="4B10B078" w14:textId="29934D3B" w:rsidR="000839CC" w:rsidRDefault="000839CC" w:rsidP="00BB4C10">
      <w:pPr>
        <w:pStyle w:val="ListParagraph"/>
        <w:numPr>
          <w:ilvl w:val="0"/>
          <w:numId w:val="4"/>
        </w:numPr>
      </w:pPr>
      <w:r>
        <w:t>Avoid poor colour combinations</w:t>
      </w:r>
    </w:p>
    <w:p w14:paraId="5A4EC415" w14:textId="43F8A69F" w:rsidR="000839CC" w:rsidRDefault="000839CC" w:rsidP="00BB4C10">
      <w:pPr>
        <w:pStyle w:val="ListParagraph"/>
        <w:numPr>
          <w:ilvl w:val="0"/>
          <w:numId w:val="5"/>
        </w:numPr>
      </w:pPr>
      <w:r>
        <w:t>Green &amp; Red, Green &amp; Brown, Green &amp; Grey</w:t>
      </w:r>
      <w:r w:rsidR="00177926" w:rsidRPr="00177926">
        <w:rPr>
          <w:noProof/>
        </w:rPr>
        <w:t xml:space="preserve"> </w:t>
      </w:r>
    </w:p>
    <w:p w14:paraId="1AC54754" w14:textId="5F51AB0C" w:rsidR="000839CC" w:rsidRDefault="000839CC" w:rsidP="00BB4C10">
      <w:pPr>
        <w:pStyle w:val="ListParagraph"/>
        <w:numPr>
          <w:ilvl w:val="0"/>
          <w:numId w:val="5"/>
        </w:numPr>
      </w:pPr>
      <w:r>
        <w:t>Blue &amp; Purple, Blue &amp; Green, Blue &amp; Grey</w:t>
      </w:r>
    </w:p>
    <w:p w14:paraId="686118EB" w14:textId="6DEF40E3" w:rsidR="000839CC" w:rsidRDefault="000839CC" w:rsidP="00BB4C10">
      <w:pPr>
        <w:pStyle w:val="ListParagraph"/>
        <w:numPr>
          <w:ilvl w:val="0"/>
          <w:numId w:val="5"/>
        </w:numPr>
      </w:pPr>
      <w:r>
        <w:t>Light Green &amp; Yellow, Green &amp; Black</w:t>
      </w:r>
      <w:r>
        <w:tab/>
      </w:r>
    </w:p>
    <w:p w14:paraId="1FE93DAD" w14:textId="5B6897FE" w:rsidR="000839CC" w:rsidRPr="00BB4C10" w:rsidRDefault="000839CC" w:rsidP="00BB4C10">
      <w:pPr>
        <w:pStyle w:val="ListParagraph"/>
        <w:numPr>
          <w:ilvl w:val="0"/>
          <w:numId w:val="4"/>
        </w:numPr>
        <w:rPr>
          <w:rFonts w:cs="BC Sans"/>
          <w:color w:val="000000"/>
          <w:szCs w:val="22"/>
          <w:lang w:val="en-US"/>
        </w:rPr>
      </w:pPr>
      <w:r w:rsidRPr="00BB4C10">
        <w:rPr>
          <w:rFonts w:cs="BC Sans"/>
          <w:color w:val="000000"/>
          <w:szCs w:val="22"/>
          <w:lang w:val="en-US"/>
        </w:rPr>
        <w:t>Use both colours and symbols</w:t>
      </w:r>
    </w:p>
    <w:p w14:paraId="2EF7BBFA" w14:textId="3EBF317C" w:rsidR="000839CC" w:rsidRPr="00BB4C10" w:rsidRDefault="000839CC" w:rsidP="00BB4C10">
      <w:pPr>
        <w:ind w:left="720"/>
        <w:rPr>
          <w:rFonts w:cs="BC Sans"/>
          <w:color w:val="000000"/>
          <w:szCs w:val="22"/>
          <w:lang w:val="en-US"/>
        </w:rPr>
      </w:pPr>
      <w:r w:rsidRPr="000839CC">
        <w:rPr>
          <w:noProof/>
          <w:lang w:val="en-US"/>
        </w:rPr>
        <w:drawing>
          <wp:inline distT="0" distB="0" distL="0" distR="0" wp14:anchorId="08F066F1" wp14:editId="052244EC">
            <wp:extent cx="546100" cy="266700"/>
            <wp:effectExtent l="0" t="0" r="0" b="0"/>
            <wp:docPr id="7" name="Picture 7" descr="Example of colour and symbol usage a green circle with a check mark in it and a red circle with a cross chec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f colour and symbol usage a green circle with a check mark in it and a red circle with a cross check in it."/>
                    <pic:cNvPicPr/>
                  </pic:nvPicPr>
                  <pic:blipFill>
                    <a:blip r:embed="rId12"/>
                    <a:stretch>
                      <a:fillRect/>
                    </a:stretch>
                  </pic:blipFill>
                  <pic:spPr>
                    <a:xfrm>
                      <a:off x="0" y="0"/>
                      <a:ext cx="546100" cy="266700"/>
                    </a:xfrm>
                    <a:prstGeom prst="rect">
                      <a:avLst/>
                    </a:prstGeom>
                  </pic:spPr>
                </pic:pic>
              </a:graphicData>
            </a:graphic>
          </wp:inline>
        </w:drawing>
      </w:r>
    </w:p>
    <w:p w14:paraId="4CCEDE67" w14:textId="702E16AA" w:rsidR="000839CC" w:rsidRPr="00BB4C10" w:rsidRDefault="000839CC" w:rsidP="00BB4C10">
      <w:pPr>
        <w:pStyle w:val="ListParagraph"/>
        <w:numPr>
          <w:ilvl w:val="0"/>
          <w:numId w:val="4"/>
        </w:numPr>
        <w:rPr>
          <w:rFonts w:cs="BC Sans"/>
          <w:color w:val="000000"/>
          <w:szCs w:val="22"/>
          <w:lang w:val="en-US"/>
        </w:rPr>
      </w:pPr>
      <w:r w:rsidRPr="00BB4C10">
        <w:rPr>
          <w:rFonts w:cs="BC Sans"/>
          <w:color w:val="000000"/>
          <w:szCs w:val="22"/>
          <w:lang w:val="en-US"/>
        </w:rPr>
        <w:t>Use patterns and textures to show contrast</w:t>
      </w:r>
    </w:p>
    <w:p w14:paraId="7175CDA9" w14:textId="02EBB1EE" w:rsidR="000839CC" w:rsidRPr="00BB4C10" w:rsidRDefault="000839CC" w:rsidP="00BB4C10">
      <w:pPr>
        <w:pStyle w:val="ListParagraph"/>
        <w:numPr>
          <w:ilvl w:val="0"/>
          <w:numId w:val="4"/>
        </w:numPr>
        <w:rPr>
          <w:rFonts w:cs="BC Sans"/>
          <w:color w:val="000000"/>
          <w:szCs w:val="22"/>
          <w:lang w:val="en-US"/>
        </w:rPr>
      </w:pPr>
      <w:r w:rsidRPr="00BB4C10">
        <w:rPr>
          <w:rFonts w:cs="BC Sans"/>
          <w:color w:val="000000"/>
          <w:szCs w:val="22"/>
          <w:lang w:val="en-US"/>
        </w:rPr>
        <w:t>Avoid busy background</w:t>
      </w:r>
    </w:p>
    <w:p w14:paraId="48792C9C" w14:textId="24B92471" w:rsidR="00BB4C10" w:rsidRPr="00BB4C10" w:rsidRDefault="000839CC" w:rsidP="00BB4C10">
      <w:pPr>
        <w:pStyle w:val="ListParagraph"/>
        <w:numPr>
          <w:ilvl w:val="0"/>
          <w:numId w:val="4"/>
        </w:numPr>
        <w:rPr>
          <w:rFonts w:cs="BC Sans"/>
          <w:color w:val="000000"/>
          <w:szCs w:val="22"/>
          <w:lang w:val="en-US"/>
        </w:rPr>
      </w:pPr>
      <w:r w:rsidRPr="00BB4C10">
        <w:rPr>
          <w:rFonts w:cs="BC Sans"/>
          <w:color w:val="000000"/>
          <w:szCs w:val="22"/>
          <w:lang w:val="en-US"/>
        </w:rPr>
        <w:t>Keep it minimal</w:t>
      </w:r>
    </w:p>
    <w:p w14:paraId="7B0DCA63" w14:textId="0B9F1122" w:rsidR="000839CC" w:rsidRPr="003F0292" w:rsidRDefault="000839CC" w:rsidP="00AB2AC1">
      <w:pPr>
        <w:pStyle w:val="Heading2"/>
        <w:rPr>
          <w:color w:val="833C0B" w:themeColor="accent2" w:themeShade="80"/>
        </w:rPr>
      </w:pPr>
      <w:r w:rsidRPr="003F0292">
        <w:rPr>
          <w:color w:val="833C0B" w:themeColor="accent2" w:themeShade="80"/>
        </w:rPr>
        <w:t>Who does it affect?</w:t>
      </w:r>
    </w:p>
    <w:p w14:paraId="3781F447" w14:textId="77777777" w:rsidR="001E193F" w:rsidRPr="0010622A" w:rsidRDefault="001E193F" w:rsidP="002F085C">
      <w:r w:rsidRPr="0010622A">
        <w:rPr>
          <w:b/>
          <w:bCs/>
        </w:rPr>
        <w:t>Mei</w:t>
      </w:r>
      <w:r w:rsidRPr="0010622A">
        <w:t xml:space="preserve"> has astigmatism which causes blurred vision. Light grey font on a white background is difficult for her to read.</w:t>
      </w:r>
    </w:p>
    <w:p w14:paraId="1221E814" w14:textId="5B1C9CD9" w:rsidR="000839CC" w:rsidRPr="000839CC" w:rsidRDefault="000839CC" w:rsidP="002F085C">
      <w:pPr>
        <w:rPr>
          <w:color w:val="000000"/>
          <w:szCs w:val="22"/>
          <w:lang w:val="en-US"/>
        </w:rPr>
      </w:pPr>
    </w:p>
    <w:p w14:paraId="235AE3BD" w14:textId="2059DB63" w:rsidR="000839CC" w:rsidRDefault="001E193F" w:rsidP="002F085C">
      <w:r w:rsidRPr="0010622A">
        <w:rPr>
          <w:b/>
          <w:bCs/>
        </w:rPr>
        <w:t>Amari</w:t>
      </w:r>
      <w:r w:rsidRPr="0010622A">
        <w:t xml:space="preserve"> is colour blind. They have difficulty seeing links that are written in blue but are not underlined. Underlining a link makes it easier for them to see. </w:t>
      </w:r>
    </w:p>
    <w:p w14:paraId="32421692" w14:textId="73BA0892" w:rsidR="001E193F" w:rsidRDefault="001E193F" w:rsidP="002F085C"/>
    <w:p w14:paraId="02F58772" w14:textId="6264290C" w:rsidR="001E193F" w:rsidRDefault="001E193F" w:rsidP="002F085C">
      <w:r w:rsidRPr="002F085C">
        <w:rPr>
          <w:b/>
          <w:bCs/>
        </w:rPr>
        <w:t>Jeff</w:t>
      </w:r>
      <w:r w:rsidRPr="001E193F">
        <w:t xml:space="preserve"> likes to read outside. The glare from the sun makes it hard for him to read the screen on his phone. Higher colour contrast text is easier for him to see</w:t>
      </w:r>
      <w:r w:rsidRPr="0010622A">
        <w:t>.</w:t>
      </w:r>
    </w:p>
    <w:p w14:paraId="2439CDA0" w14:textId="70610663" w:rsidR="000839CC" w:rsidRPr="003F0292" w:rsidRDefault="000839CC" w:rsidP="00AB2AC1">
      <w:pPr>
        <w:pStyle w:val="Heading2"/>
        <w:rPr>
          <w:color w:val="833C0B" w:themeColor="accent2" w:themeShade="80"/>
        </w:rPr>
      </w:pPr>
      <w:r w:rsidRPr="003F0292">
        <w:rPr>
          <w:color w:val="833C0B" w:themeColor="accent2" w:themeShade="80"/>
        </w:rPr>
        <w:t>Resources</w:t>
      </w:r>
    </w:p>
    <w:p w14:paraId="60ADC114" w14:textId="77777777" w:rsidR="000839CC" w:rsidRDefault="000839CC" w:rsidP="00BB4C10">
      <w:pPr>
        <w:spacing w:line="240" w:lineRule="auto"/>
        <w:rPr>
          <w:rFonts w:cs="BC Sans"/>
          <w:color w:val="205D9E"/>
          <w:szCs w:val="22"/>
          <w:u w:val="thick"/>
          <w:lang w:val="en-US"/>
        </w:rPr>
        <w:sectPr w:rsidR="000839CC" w:rsidSect="00055881">
          <w:pgSz w:w="12240" w:h="15840"/>
          <w:pgMar w:top="1440" w:right="1440" w:bottom="1440" w:left="1440" w:header="708" w:footer="708" w:gutter="0"/>
          <w:cols w:space="708"/>
          <w:docGrid w:linePitch="360"/>
        </w:sectPr>
      </w:pPr>
    </w:p>
    <w:p w14:paraId="4F5B7ECC" w14:textId="77777777" w:rsidR="00BB4C10" w:rsidRPr="002D718E" w:rsidRDefault="009E5002" w:rsidP="00667480">
      <w:hyperlink r:id="rId13" w:history="1">
        <w:r w:rsidR="00BB4C10" w:rsidRPr="002D718E">
          <w:rPr>
            <w:rStyle w:val="Hyperlink"/>
          </w:rPr>
          <w:t>Accessibility &amp; Inclusion Toolkit – Colour and Contrast</w:t>
        </w:r>
      </w:hyperlink>
    </w:p>
    <w:p w14:paraId="041C3912" w14:textId="77777777" w:rsidR="00BB4C10" w:rsidRPr="002D718E" w:rsidRDefault="009E5002" w:rsidP="00667480">
      <w:hyperlink r:id="rId14" w:history="1">
        <w:r w:rsidR="00BB4C10" w:rsidRPr="002D718E">
          <w:rPr>
            <w:rStyle w:val="Hyperlink"/>
          </w:rPr>
          <w:t>Colour Contrast Analyser</w:t>
        </w:r>
      </w:hyperlink>
    </w:p>
    <w:p w14:paraId="574398EE" w14:textId="5876B571" w:rsidR="00B321CB" w:rsidRDefault="009E5002" w:rsidP="008C6E7F">
      <w:pPr>
        <w:rPr>
          <w:rStyle w:val="Hyperlink"/>
        </w:rPr>
      </w:pPr>
      <w:hyperlink r:id="rId15" w:history="1">
        <w:r w:rsidR="00BB4C10" w:rsidRPr="002D718E">
          <w:rPr>
            <w:rStyle w:val="Hyperlink"/>
          </w:rPr>
          <w:t>Microsoft PowerPoint Grayscale Feature</w:t>
        </w:r>
      </w:hyperlink>
      <w:r w:rsidR="00BB4C10">
        <w:rPr>
          <w:rStyle w:val="Hyperlink"/>
        </w:rPr>
        <w:br/>
      </w:r>
      <w:hyperlink r:id="rId16" w:history="1">
        <w:r w:rsidR="00BB4C10" w:rsidRPr="00434BB2">
          <w:rPr>
            <w:rStyle w:val="Hyperlink"/>
          </w:rPr>
          <w:t>NoCoffee Vision Simulator</w:t>
        </w:r>
      </w:hyperlink>
    </w:p>
    <w:p w14:paraId="5D1BA7C9" w14:textId="77777777" w:rsidR="00B321CB" w:rsidRDefault="00B321CB">
      <w:pPr>
        <w:spacing w:line="240" w:lineRule="auto"/>
        <w:rPr>
          <w:rStyle w:val="Hyperlink"/>
        </w:rPr>
      </w:pPr>
      <w:r>
        <w:rPr>
          <w:rStyle w:val="Hyperlink"/>
        </w:rPr>
        <w:br w:type="page"/>
      </w:r>
    </w:p>
    <w:p w14:paraId="53F58787" w14:textId="3EA6AC1A" w:rsidR="008C6E7F" w:rsidRPr="008C6E7F" w:rsidRDefault="008C6E7F" w:rsidP="00B321CB">
      <w:pPr>
        <w:jc w:val="right"/>
        <w:rPr>
          <w:color w:val="205D9E"/>
          <w:u w:val="thick"/>
        </w:rPr>
      </w:pPr>
      <w:r w:rsidRPr="008C6E7F">
        <w:rPr>
          <w:b/>
          <w:bCs/>
          <w:noProof/>
          <w:lang w:val="en-US"/>
        </w:rPr>
        <w:lastRenderedPageBreak/>
        <w:drawing>
          <wp:inline distT="0" distB="0" distL="0" distR="0" wp14:anchorId="53CF6B5F" wp14:editId="0BC483DC">
            <wp:extent cx="627684" cy="581025"/>
            <wp:effectExtent l="0" t="0" r="127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7"/>
                    <a:srcRect r="84396"/>
                    <a:stretch/>
                  </pic:blipFill>
                  <pic:spPr bwMode="auto">
                    <a:xfrm>
                      <a:off x="0" y="0"/>
                      <a:ext cx="636254" cy="588958"/>
                    </a:xfrm>
                    <a:prstGeom prst="rect">
                      <a:avLst/>
                    </a:prstGeom>
                    <a:ln>
                      <a:noFill/>
                    </a:ln>
                    <a:extLst>
                      <a:ext uri="{53640926-AAD7-44D8-BBD7-CCE9431645EC}">
                        <a14:shadowObscured xmlns:a14="http://schemas.microsoft.com/office/drawing/2010/main"/>
                      </a:ext>
                    </a:extLst>
                  </pic:spPr>
                </pic:pic>
              </a:graphicData>
            </a:graphic>
          </wp:inline>
        </w:drawing>
      </w:r>
    </w:p>
    <w:p w14:paraId="48F05A7D" w14:textId="1DD3F28E" w:rsidR="008C6E7F" w:rsidRPr="00B321CB" w:rsidRDefault="00064881" w:rsidP="00B321CB">
      <w:pPr>
        <w:pStyle w:val="Heading1"/>
      </w:pPr>
      <w:r w:rsidRPr="00B321CB">
        <w:t>Plain Langu</w:t>
      </w:r>
      <w:r w:rsidR="00B321CB">
        <w:t>age</w:t>
      </w:r>
    </w:p>
    <w:p w14:paraId="4E4D96FF" w14:textId="4DB2DF2C" w:rsidR="008F1A3E" w:rsidRPr="008F1A3E" w:rsidRDefault="008F1A3E" w:rsidP="008F1A3E">
      <w:pPr>
        <w:rPr>
          <w:lang w:val="en-US"/>
        </w:rPr>
      </w:pPr>
      <w:r w:rsidRPr="008F1A3E">
        <w:rPr>
          <w:lang w:val="en-US"/>
        </w:rPr>
        <w:t>Using plain language helps you write clear, easy to understand content for every audience</w:t>
      </w:r>
      <w:r w:rsidR="009D7589">
        <w:rPr>
          <w:lang w:val="en-US"/>
        </w:rPr>
        <w:t xml:space="preserve"> and helps</w:t>
      </w:r>
      <w:r w:rsidRPr="008F1A3E">
        <w:rPr>
          <w:lang w:val="en-US"/>
        </w:rPr>
        <w:t xml:space="preserve"> people find what they need and understand what they find.</w:t>
      </w:r>
    </w:p>
    <w:p w14:paraId="11A69AC4" w14:textId="77777777" w:rsidR="008F1A3E" w:rsidRPr="00667480" w:rsidRDefault="008F1A3E" w:rsidP="00AB2AC1">
      <w:pPr>
        <w:pStyle w:val="Heading2"/>
        <w:rPr>
          <w:color w:val="A93123"/>
        </w:rPr>
      </w:pPr>
      <w:r w:rsidRPr="00667480">
        <w:rPr>
          <w:color w:val="A93123"/>
        </w:rPr>
        <w:t>What to do?</w:t>
      </w:r>
    </w:p>
    <w:p w14:paraId="7FBF3C3F" w14:textId="77777777" w:rsidR="008F1A3E" w:rsidRDefault="008F1A3E" w:rsidP="008F1A3E">
      <w:pPr>
        <w:pStyle w:val="ListParagraph"/>
        <w:numPr>
          <w:ilvl w:val="0"/>
          <w:numId w:val="9"/>
        </w:numPr>
        <w:rPr>
          <w:lang w:val="en-US"/>
        </w:rPr>
        <w:sectPr w:rsidR="008F1A3E" w:rsidSect="00BB4C10">
          <w:type w:val="continuous"/>
          <w:pgSz w:w="12240" w:h="15840"/>
          <w:pgMar w:top="1440" w:right="1440" w:bottom="1440" w:left="1440" w:header="708" w:footer="708" w:gutter="0"/>
          <w:cols w:space="720"/>
          <w:docGrid w:linePitch="360"/>
        </w:sectPr>
      </w:pPr>
    </w:p>
    <w:p w14:paraId="3F8C1AC8" w14:textId="62876875" w:rsidR="008F1A3E" w:rsidRPr="008F1A3E" w:rsidRDefault="008F1A3E" w:rsidP="008F1A3E">
      <w:pPr>
        <w:pStyle w:val="ListParagraph"/>
        <w:numPr>
          <w:ilvl w:val="0"/>
          <w:numId w:val="9"/>
        </w:numPr>
        <w:rPr>
          <w:lang w:val="en-US"/>
        </w:rPr>
      </w:pPr>
      <w:r w:rsidRPr="008F1A3E">
        <w:rPr>
          <w:lang w:val="en-US"/>
        </w:rPr>
        <w:t>Be clear and concise:</w:t>
      </w:r>
    </w:p>
    <w:p w14:paraId="7CEC52BA" w14:textId="77777777" w:rsidR="008F1A3E" w:rsidRPr="008F1A3E" w:rsidRDefault="008F1A3E" w:rsidP="008F1A3E">
      <w:pPr>
        <w:pStyle w:val="ListParagraph"/>
        <w:numPr>
          <w:ilvl w:val="0"/>
          <w:numId w:val="10"/>
        </w:numPr>
        <w:rPr>
          <w:lang w:val="en-US"/>
        </w:rPr>
      </w:pPr>
      <w:r w:rsidRPr="008F1A3E">
        <w:rPr>
          <w:lang w:val="en-US"/>
        </w:rPr>
        <w:t>Cut unnecessary words</w:t>
      </w:r>
    </w:p>
    <w:p w14:paraId="112EB53D" w14:textId="77777777" w:rsidR="008F1A3E" w:rsidRPr="008F1A3E" w:rsidRDefault="008F1A3E" w:rsidP="008F1A3E">
      <w:pPr>
        <w:pStyle w:val="ListParagraph"/>
        <w:numPr>
          <w:ilvl w:val="0"/>
          <w:numId w:val="10"/>
        </w:numPr>
        <w:rPr>
          <w:lang w:val="en-US"/>
        </w:rPr>
      </w:pPr>
      <w:r w:rsidRPr="008F1A3E">
        <w:rPr>
          <w:lang w:val="en-US"/>
        </w:rPr>
        <w:t>Use short, everyday words</w:t>
      </w:r>
    </w:p>
    <w:p w14:paraId="47EBAED1" w14:textId="77777777" w:rsidR="008F1A3E" w:rsidRPr="008F1A3E" w:rsidRDefault="008F1A3E" w:rsidP="008F1A3E">
      <w:pPr>
        <w:pStyle w:val="ListParagraph"/>
        <w:numPr>
          <w:ilvl w:val="0"/>
          <w:numId w:val="10"/>
        </w:numPr>
        <w:rPr>
          <w:lang w:val="en-US"/>
        </w:rPr>
      </w:pPr>
      <w:r w:rsidRPr="008F1A3E">
        <w:rPr>
          <w:lang w:val="en-US"/>
        </w:rPr>
        <w:t>Avoid jargon &amp; acronyms</w:t>
      </w:r>
    </w:p>
    <w:p w14:paraId="379E509B" w14:textId="77777777" w:rsidR="008F1A3E" w:rsidRPr="008F1A3E" w:rsidRDefault="008F1A3E" w:rsidP="008F1A3E">
      <w:pPr>
        <w:pStyle w:val="ListParagraph"/>
        <w:numPr>
          <w:ilvl w:val="0"/>
          <w:numId w:val="10"/>
        </w:numPr>
        <w:rPr>
          <w:lang w:val="en-US"/>
        </w:rPr>
      </w:pPr>
      <w:r w:rsidRPr="008F1A3E">
        <w:rPr>
          <w:lang w:val="en-US"/>
        </w:rPr>
        <w:t>Use the active voice</w:t>
      </w:r>
    </w:p>
    <w:p w14:paraId="4F872B7D" w14:textId="77777777" w:rsidR="008F1A3E" w:rsidRPr="008F1A3E" w:rsidRDefault="008F1A3E" w:rsidP="008F1A3E">
      <w:pPr>
        <w:pStyle w:val="ListParagraph"/>
        <w:numPr>
          <w:ilvl w:val="0"/>
          <w:numId w:val="10"/>
        </w:numPr>
        <w:rPr>
          <w:lang w:val="en-US"/>
        </w:rPr>
      </w:pPr>
      <w:r w:rsidRPr="008F1A3E">
        <w:rPr>
          <w:lang w:val="en-US"/>
        </w:rPr>
        <w:t>Write in short sentences</w:t>
      </w:r>
    </w:p>
    <w:p w14:paraId="0F9C4ACE" w14:textId="77777777" w:rsidR="008F1A3E" w:rsidRPr="008F1A3E" w:rsidRDefault="008F1A3E" w:rsidP="008F1A3E">
      <w:pPr>
        <w:pStyle w:val="ListParagraph"/>
        <w:numPr>
          <w:ilvl w:val="0"/>
          <w:numId w:val="9"/>
        </w:numPr>
        <w:rPr>
          <w:lang w:val="en-US"/>
        </w:rPr>
      </w:pPr>
      <w:r w:rsidRPr="008F1A3E">
        <w:rPr>
          <w:lang w:val="en-US"/>
        </w:rPr>
        <w:t>Use the present tense</w:t>
      </w:r>
    </w:p>
    <w:p w14:paraId="79EE85FE" w14:textId="77777777" w:rsidR="008F1A3E" w:rsidRPr="008F1A3E" w:rsidRDefault="008F1A3E" w:rsidP="008F1A3E">
      <w:pPr>
        <w:pStyle w:val="ListParagraph"/>
        <w:numPr>
          <w:ilvl w:val="0"/>
          <w:numId w:val="9"/>
        </w:numPr>
        <w:rPr>
          <w:lang w:val="en-US"/>
        </w:rPr>
      </w:pPr>
      <w:r w:rsidRPr="008F1A3E">
        <w:rPr>
          <w:lang w:val="en-US"/>
        </w:rPr>
        <w:t>Use action verbs</w:t>
      </w:r>
    </w:p>
    <w:p w14:paraId="4E975436" w14:textId="77777777" w:rsidR="008F1A3E" w:rsidRPr="008F1A3E" w:rsidRDefault="008F1A3E" w:rsidP="008F1A3E">
      <w:pPr>
        <w:pStyle w:val="ListParagraph"/>
        <w:numPr>
          <w:ilvl w:val="0"/>
          <w:numId w:val="9"/>
        </w:numPr>
        <w:rPr>
          <w:lang w:val="en-US"/>
        </w:rPr>
      </w:pPr>
      <w:r w:rsidRPr="008F1A3E">
        <w:rPr>
          <w:lang w:val="en-US"/>
        </w:rPr>
        <w:t>Explain difficult words</w:t>
      </w:r>
    </w:p>
    <w:p w14:paraId="1E868E09" w14:textId="77777777" w:rsidR="008F1A3E" w:rsidRPr="008F1A3E" w:rsidRDefault="008F1A3E" w:rsidP="008F1A3E">
      <w:pPr>
        <w:pStyle w:val="ListParagraph"/>
        <w:numPr>
          <w:ilvl w:val="0"/>
          <w:numId w:val="9"/>
        </w:numPr>
        <w:rPr>
          <w:lang w:val="en-US"/>
        </w:rPr>
      </w:pPr>
      <w:r w:rsidRPr="008F1A3E">
        <w:rPr>
          <w:lang w:val="en-US"/>
        </w:rPr>
        <w:t>Keep paragraphs to one topic</w:t>
      </w:r>
    </w:p>
    <w:p w14:paraId="2B03B0C2" w14:textId="77777777" w:rsidR="008F1A3E" w:rsidRPr="008F1A3E" w:rsidRDefault="008F1A3E" w:rsidP="008F1A3E">
      <w:pPr>
        <w:pStyle w:val="ListParagraph"/>
        <w:numPr>
          <w:ilvl w:val="0"/>
          <w:numId w:val="9"/>
        </w:numPr>
        <w:rPr>
          <w:lang w:val="en-US"/>
        </w:rPr>
      </w:pPr>
      <w:r w:rsidRPr="008F1A3E">
        <w:rPr>
          <w:lang w:val="en-US"/>
        </w:rPr>
        <w:t>Be consistent</w:t>
      </w:r>
    </w:p>
    <w:p w14:paraId="47A0D2E0" w14:textId="77777777" w:rsidR="008F1A3E" w:rsidRPr="008F1A3E" w:rsidRDefault="008F1A3E" w:rsidP="008F1A3E">
      <w:pPr>
        <w:pStyle w:val="ListParagraph"/>
        <w:numPr>
          <w:ilvl w:val="0"/>
          <w:numId w:val="9"/>
        </w:numPr>
        <w:rPr>
          <w:lang w:val="en-US"/>
        </w:rPr>
      </w:pPr>
      <w:r w:rsidRPr="008F1A3E">
        <w:rPr>
          <w:lang w:val="en-US"/>
        </w:rPr>
        <w:t>Be specific</w:t>
      </w:r>
    </w:p>
    <w:p w14:paraId="08949FEA" w14:textId="77777777" w:rsidR="008F1A3E" w:rsidRDefault="008F1A3E" w:rsidP="008F1A3E">
      <w:pPr>
        <w:rPr>
          <w:color w:val="F7911D"/>
          <w:sz w:val="24"/>
          <w:lang w:val="en-US"/>
        </w:rPr>
        <w:sectPr w:rsidR="008F1A3E" w:rsidSect="008F1A3E">
          <w:type w:val="continuous"/>
          <w:pgSz w:w="12240" w:h="15840"/>
          <w:pgMar w:top="1440" w:right="1440" w:bottom="1440" w:left="1440" w:header="708" w:footer="708" w:gutter="0"/>
          <w:cols w:num="2" w:space="720"/>
          <w:docGrid w:linePitch="360"/>
        </w:sectPr>
      </w:pPr>
    </w:p>
    <w:p w14:paraId="7FC6B164" w14:textId="667744BB" w:rsidR="008F1A3E" w:rsidRPr="008F1A3E" w:rsidRDefault="008F1A3E" w:rsidP="008F1A3E">
      <w:pPr>
        <w:rPr>
          <w:color w:val="F7911D"/>
          <w:sz w:val="24"/>
          <w:lang w:val="en-US"/>
        </w:rPr>
      </w:pPr>
    </w:p>
    <w:p w14:paraId="5AC5A334" w14:textId="060276F0" w:rsidR="008F1A3E" w:rsidRDefault="008F1A3E" w:rsidP="008F1A3E">
      <w:pPr>
        <w:rPr>
          <w:lang w:val="en-US"/>
        </w:rPr>
      </w:pPr>
      <w:r w:rsidRPr="008F1A3E">
        <w:rPr>
          <w:lang w:val="en-US"/>
        </w:rPr>
        <w:t>Use inclusive language only. Write for grade 6-8 level. Use technical or specialized language only when your audience needs or expects it</w:t>
      </w:r>
      <w:r w:rsidR="00FF24A0">
        <w:rPr>
          <w:lang w:val="en-US"/>
        </w:rPr>
        <w:t>.</w:t>
      </w:r>
    </w:p>
    <w:p w14:paraId="0EE911D0" w14:textId="42E7BDC7" w:rsidR="008F1A3E" w:rsidRPr="00667480" w:rsidRDefault="008F1A3E" w:rsidP="00AB2AC1">
      <w:pPr>
        <w:pStyle w:val="Heading2"/>
        <w:rPr>
          <w:color w:val="A93123"/>
          <w:szCs w:val="22"/>
        </w:rPr>
      </w:pPr>
      <w:r w:rsidRPr="00667480">
        <w:rPr>
          <w:color w:val="A93123"/>
        </w:rPr>
        <w:t>Who does it affect?</w:t>
      </w:r>
    </w:p>
    <w:p w14:paraId="1E5D1F4C" w14:textId="6B591C31" w:rsidR="008F1A3E" w:rsidRPr="008F1A3E" w:rsidRDefault="008F1A3E" w:rsidP="008F1A3E">
      <w:pPr>
        <w:rPr>
          <w:color w:val="000000"/>
          <w:szCs w:val="22"/>
          <w:lang w:val="en-US"/>
        </w:rPr>
      </w:pPr>
      <w:r w:rsidRPr="002F085C">
        <w:rPr>
          <w:b/>
          <w:bCs/>
          <w:color w:val="000000"/>
          <w:szCs w:val="22"/>
          <w:lang w:val="en-US"/>
        </w:rPr>
        <w:t>Joowon</w:t>
      </w:r>
      <w:r w:rsidRPr="008F1A3E">
        <w:rPr>
          <w:color w:val="000000"/>
          <w:szCs w:val="22"/>
          <w:lang w:val="en-US"/>
        </w:rPr>
        <w:t xml:space="preserve"> has Attention Deficit Hyperactive Disorder (ADHD). He has a hard time reading long documents and remembering the details. Plain language helps him recall what he has read.</w:t>
      </w:r>
    </w:p>
    <w:p w14:paraId="75866C11" w14:textId="4F685522" w:rsidR="008F1A3E" w:rsidRPr="008F1A3E" w:rsidRDefault="008F1A3E" w:rsidP="008F1A3E">
      <w:pPr>
        <w:rPr>
          <w:color w:val="000000"/>
          <w:szCs w:val="22"/>
          <w:lang w:val="en-US"/>
        </w:rPr>
      </w:pPr>
    </w:p>
    <w:p w14:paraId="40ECB0A0" w14:textId="79464A8E" w:rsidR="008F1A3E" w:rsidRPr="008F1A3E" w:rsidRDefault="008F1A3E" w:rsidP="008F1A3E">
      <w:pPr>
        <w:rPr>
          <w:color w:val="000000"/>
          <w:szCs w:val="22"/>
          <w:lang w:val="en-US"/>
        </w:rPr>
      </w:pPr>
      <w:r w:rsidRPr="002F085C">
        <w:rPr>
          <w:b/>
          <w:bCs/>
          <w:color w:val="000000"/>
          <w:szCs w:val="22"/>
          <w:lang w:val="en-US"/>
        </w:rPr>
        <w:t>Salma</w:t>
      </w:r>
      <w:r w:rsidRPr="008F1A3E">
        <w:rPr>
          <w:color w:val="000000"/>
          <w:szCs w:val="22"/>
          <w:lang w:val="en-US"/>
        </w:rPr>
        <w:t xml:space="preserve"> speaks 3 languages. English is her third language. Plain language in emails helps her respond faster and more accurately.</w:t>
      </w:r>
    </w:p>
    <w:p w14:paraId="5340CC0E" w14:textId="7096CB05" w:rsidR="008F1A3E" w:rsidRPr="008F1A3E" w:rsidRDefault="008F1A3E" w:rsidP="008F1A3E">
      <w:pPr>
        <w:rPr>
          <w:color w:val="000000"/>
          <w:szCs w:val="22"/>
          <w:lang w:val="en-US"/>
        </w:rPr>
      </w:pPr>
    </w:p>
    <w:p w14:paraId="5CFB2D3A" w14:textId="5A40E0F1" w:rsidR="009D7589" w:rsidRPr="008C6E7F" w:rsidRDefault="008F1A3E" w:rsidP="009D7589">
      <w:pPr>
        <w:rPr>
          <w:color w:val="205D9E"/>
          <w:u w:val="thick"/>
        </w:rPr>
      </w:pPr>
      <w:r w:rsidRPr="002F085C">
        <w:rPr>
          <w:b/>
          <w:bCs/>
          <w:color w:val="000000"/>
          <w:szCs w:val="22"/>
          <w:lang w:val="en-US"/>
        </w:rPr>
        <w:t>Sandra</w:t>
      </w:r>
      <w:r w:rsidRPr="008F1A3E">
        <w:rPr>
          <w:color w:val="000000"/>
          <w:szCs w:val="22"/>
          <w:lang w:val="en-US"/>
        </w:rPr>
        <w:t xml:space="preserve"> is a slow reader. Bullets and short sentences help her go through a document faster.</w:t>
      </w:r>
      <w:r w:rsidR="009D7589" w:rsidRPr="008C6E7F">
        <w:rPr>
          <w:b/>
          <w:bCs/>
          <w:noProof/>
          <w:lang w:val="en-US"/>
        </w:rPr>
        <w:t xml:space="preserve"> </w:t>
      </w:r>
    </w:p>
    <w:p w14:paraId="3A7ACA9A" w14:textId="54E330B1" w:rsidR="00667480" w:rsidRPr="00667480" w:rsidRDefault="008F1A3E" w:rsidP="00667480">
      <w:pPr>
        <w:pStyle w:val="Heading2"/>
        <w:rPr>
          <w:rFonts w:eastAsiaTheme="minorHAnsi" w:cstheme="minorBidi"/>
          <w:b w:val="0"/>
          <w:color w:val="auto"/>
          <w:sz w:val="22"/>
          <w:szCs w:val="24"/>
          <w:lang w:val="en-CA"/>
        </w:rPr>
        <w:sectPr w:rsidR="00667480" w:rsidRPr="00667480" w:rsidSect="00BB4C10">
          <w:type w:val="continuous"/>
          <w:pgSz w:w="12240" w:h="15840"/>
          <w:pgMar w:top="1440" w:right="1440" w:bottom="1440" w:left="1440" w:header="708" w:footer="708" w:gutter="0"/>
          <w:cols w:space="720"/>
          <w:docGrid w:linePitch="360"/>
        </w:sectPr>
      </w:pPr>
      <w:r w:rsidRPr="00667480">
        <w:rPr>
          <w:color w:val="A93123"/>
        </w:rPr>
        <w:t>Resources</w:t>
      </w:r>
    </w:p>
    <w:p w14:paraId="2BA1646F" w14:textId="0DD4DEFA" w:rsidR="008F1A3E" w:rsidRPr="002D718E" w:rsidRDefault="009E5002" w:rsidP="008F1A3E">
      <w:hyperlink r:id="rId18" w:history="1">
        <w:r w:rsidR="008F1A3E" w:rsidRPr="002D718E">
          <w:rPr>
            <w:rStyle w:val="Hyperlink"/>
          </w:rPr>
          <w:t>Content Metrics</w:t>
        </w:r>
      </w:hyperlink>
    </w:p>
    <w:p w14:paraId="6996B377" w14:textId="77777777" w:rsidR="008F1A3E" w:rsidRPr="002D718E" w:rsidRDefault="009E5002" w:rsidP="008F1A3E">
      <w:hyperlink r:id="rId19" w:history="1">
        <w:r w:rsidR="008F1A3E" w:rsidRPr="002D718E">
          <w:rPr>
            <w:rStyle w:val="Hyperlink"/>
          </w:rPr>
          <w:t>Hemingway App</w:t>
        </w:r>
      </w:hyperlink>
      <w:r w:rsidR="008F1A3E" w:rsidRPr="002D718E">
        <w:t xml:space="preserve"> &amp; </w:t>
      </w:r>
      <w:hyperlink r:id="rId20" w:history="1">
        <w:r w:rsidR="008F1A3E" w:rsidRPr="002D718E">
          <w:rPr>
            <w:rStyle w:val="Hyperlink"/>
          </w:rPr>
          <w:t>Readable</w:t>
        </w:r>
      </w:hyperlink>
    </w:p>
    <w:p w14:paraId="556FBE76" w14:textId="77777777" w:rsidR="008F1A3E" w:rsidRPr="002D718E" w:rsidRDefault="009E5002" w:rsidP="008F1A3E">
      <w:hyperlink r:id="rId21" w:history="1">
        <w:r w:rsidR="008F1A3E" w:rsidRPr="002D718E">
          <w:rPr>
            <w:rStyle w:val="Hyperlink"/>
          </w:rPr>
          <w:t>Gender Decoder</w:t>
        </w:r>
      </w:hyperlink>
    </w:p>
    <w:p w14:paraId="3AEA93BA" w14:textId="77777777" w:rsidR="008F1A3E" w:rsidRDefault="009E5002" w:rsidP="008F1A3E">
      <w:hyperlink r:id="rId22" w:history="1">
        <w:r w:rsidR="008F1A3E" w:rsidRPr="002D718E">
          <w:rPr>
            <w:rStyle w:val="Hyperlink"/>
          </w:rPr>
          <w:t>Inclusive Language and Terms</w:t>
        </w:r>
      </w:hyperlink>
    </w:p>
    <w:p w14:paraId="54321EC3" w14:textId="77777777" w:rsidR="008F1A3E" w:rsidRPr="002D718E" w:rsidRDefault="009E5002" w:rsidP="008F1A3E">
      <w:hyperlink r:id="rId23" w:history="1">
        <w:r w:rsidR="008F1A3E" w:rsidRPr="002D718E">
          <w:rPr>
            <w:rStyle w:val="Hyperlink"/>
          </w:rPr>
          <w:t>Plain Language Course</w:t>
        </w:r>
      </w:hyperlink>
    </w:p>
    <w:p w14:paraId="21D2F0AA" w14:textId="77777777" w:rsidR="008F1A3E" w:rsidRPr="002D718E" w:rsidRDefault="009E5002" w:rsidP="008F1A3E">
      <w:hyperlink r:id="rId24" w:history="1">
        <w:r w:rsidR="008F1A3E" w:rsidRPr="002D718E">
          <w:rPr>
            <w:rStyle w:val="Hyperlink"/>
          </w:rPr>
          <w:t>Plain Language Guide</w:t>
        </w:r>
      </w:hyperlink>
    </w:p>
    <w:p w14:paraId="34676AB9" w14:textId="77777777" w:rsidR="008F1A3E" w:rsidRPr="002D718E" w:rsidRDefault="009E5002" w:rsidP="008F1A3E">
      <w:pPr>
        <w:rPr>
          <w:rStyle w:val="Hyperlink"/>
        </w:rPr>
      </w:pPr>
      <w:hyperlink r:id="rId25" w:history="1">
        <w:r w:rsidR="008F1A3E" w:rsidRPr="002D718E">
          <w:rPr>
            <w:rStyle w:val="Hyperlink"/>
          </w:rPr>
          <w:t>Web Style Guide</w:t>
        </w:r>
      </w:hyperlink>
    </w:p>
    <w:p w14:paraId="13D6C4DC" w14:textId="06FC7457" w:rsidR="008F1A3E" w:rsidRPr="00064881" w:rsidRDefault="009E5002" w:rsidP="008F1A3E">
      <w:pPr>
        <w:sectPr w:rsidR="008F1A3E" w:rsidRPr="00064881" w:rsidSect="008F1A3E">
          <w:type w:val="continuous"/>
          <w:pgSz w:w="12240" w:h="15840"/>
          <w:pgMar w:top="1440" w:right="1440" w:bottom="1440" w:left="1440" w:header="708" w:footer="708" w:gutter="0"/>
          <w:cols w:num="2" w:space="720"/>
          <w:docGrid w:linePitch="360"/>
        </w:sectPr>
      </w:pPr>
      <w:hyperlink r:id="rId26" w:history="1">
        <w:r w:rsidR="008F1A3E" w:rsidRPr="002D718E">
          <w:rPr>
            <w:rStyle w:val="Hyperlink"/>
          </w:rPr>
          <w:t>Words Matter</w:t>
        </w:r>
      </w:hyperlink>
    </w:p>
    <w:p w14:paraId="5C9CABDB" w14:textId="670CF3AC" w:rsidR="00BB4C10" w:rsidRPr="00AB2AC1" w:rsidRDefault="009D7589" w:rsidP="00B321CB">
      <w:pPr>
        <w:spacing w:line="240" w:lineRule="auto"/>
        <w:jc w:val="right"/>
        <w:rPr>
          <w:lang w:val="en-US"/>
        </w:rPr>
        <w:sectPr w:rsidR="00BB4C10" w:rsidRPr="00AB2AC1" w:rsidSect="00BB4C10">
          <w:type w:val="continuous"/>
          <w:pgSz w:w="12240" w:h="15840"/>
          <w:pgMar w:top="1440" w:right="1440" w:bottom="1440" w:left="1440" w:header="708" w:footer="708" w:gutter="0"/>
          <w:cols w:space="720"/>
          <w:docGrid w:linePitch="360"/>
        </w:sectPr>
      </w:pPr>
      <w:r>
        <w:rPr>
          <w:lang w:val="en-US"/>
        </w:rPr>
        <w:br w:type="page"/>
      </w:r>
      <w:r w:rsidR="008C6E7F" w:rsidRPr="008C6E7F">
        <w:rPr>
          <w:noProof/>
          <w:lang w:val="en-US"/>
        </w:rPr>
        <w:lastRenderedPageBreak/>
        <w:drawing>
          <wp:inline distT="0" distB="0" distL="0" distR="0" wp14:anchorId="6EB4B554" wp14:editId="0AB15DBD">
            <wp:extent cx="592321" cy="58102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27"/>
                    <a:srcRect r="85275"/>
                    <a:stretch/>
                  </pic:blipFill>
                  <pic:spPr bwMode="auto">
                    <a:xfrm>
                      <a:off x="0" y="0"/>
                      <a:ext cx="597795" cy="586394"/>
                    </a:xfrm>
                    <a:prstGeom prst="rect">
                      <a:avLst/>
                    </a:prstGeom>
                    <a:ln>
                      <a:noFill/>
                    </a:ln>
                    <a:extLst>
                      <a:ext uri="{53640926-AAD7-44D8-BBD7-CCE9431645EC}">
                        <a14:shadowObscured xmlns:a14="http://schemas.microsoft.com/office/drawing/2010/main"/>
                      </a:ext>
                    </a:extLst>
                  </pic:spPr>
                </pic:pic>
              </a:graphicData>
            </a:graphic>
          </wp:inline>
        </w:drawing>
      </w:r>
    </w:p>
    <w:p w14:paraId="51207790" w14:textId="473119AF" w:rsidR="000839CC" w:rsidRPr="00B321CB" w:rsidRDefault="00064881" w:rsidP="00B321CB">
      <w:pPr>
        <w:pStyle w:val="Heading1"/>
      </w:pPr>
      <w:r w:rsidRPr="00B321CB">
        <w:t>Links</w:t>
      </w:r>
    </w:p>
    <w:p w14:paraId="63B6AEFF" w14:textId="0029E96D" w:rsidR="00D4322F" w:rsidRPr="00BA561F" w:rsidRDefault="00D4322F" w:rsidP="00AB2AC1">
      <w:pPr>
        <w:pStyle w:val="Heading2"/>
        <w:rPr>
          <w:color w:val="DB3265"/>
        </w:rPr>
      </w:pPr>
      <w:r w:rsidRPr="00BA561F">
        <w:rPr>
          <w:color w:val="DB3265"/>
        </w:rPr>
        <w:t>What to do?</w:t>
      </w:r>
    </w:p>
    <w:p w14:paraId="72646618" w14:textId="035E9BFB" w:rsidR="00D4322F" w:rsidRPr="00BB4C10" w:rsidRDefault="00D4322F" w:rsidP="00BB4C10">
      <w:r w:rsidRPr="00BB4C10">
        <w:t>Use meaningful hyperlinks – hyperlink the keywords that describe where the link goes:</w:t>
      </w:r>
    </w:p>
    <w:p w14:paraId="10AD916B" w14:textId="77777777" w:rsidR="00D4322F" w:rsidRPr="00BB4C10" w:rsidRDefault="00D4322F" w:rsidP="00BB4C10">
      <w:pPr>
        <w:pStyle w:val="ListParagraph"/>
        <w:numPr>
          <w:ilvl w:val="0"/>
          <w:numId w:val="8"/>
        </w:numPr>
      </w:pPr>
      <w:r w:rsidRPr="00BB4C10">
        <w:t xml:space="preserve">Use specific and descriptive language </w:t>
      </w:r>
    </w:p>
    <w:p w14:paraId="6DB08285" w14:textId="77777777" w:rsidR="00D4322F" w:rsidRPr="00BB4C10" w:rsidRDefault="00D4322F" w:rsidP="00BB4C10">
      <w:pPr>
        <w:pStyle w:val="ListParagraph"/>
        <w:numPr>
          <w:ilvl w:val="0"/>
          <w:numId w:val="8"/>
        </w:numPr>
      </w:pPr>
      <w:r w:rsidRPr="00BB4C10">
        <w:t>Make it part of the content/context</w:t>
      </w:r>
    </w:p>
    <w:p w14:paraId="278C218D" w14:textId="77777777" w:rsidR="00D4322F" w:rsidRPr="00BB4C10" w:rsidRDefault="00D4322F" w:rsidP="00BB4C10">
      <w:pPr>
        <w:pStyle w:val="ListParagraph"/>
        <w:numPr>
          <w:ilvl w:val="0"/>
          <w:numId w:val="8"/>
        </w:numPr>
      </w:pPr>
      <w:r w:rsidRPr="00BB4C10">
        <w:t>Do not use “click here”</w:t>
      </w:r>
    </w:p>
    <w:p w14:paraId="45EFF42A" w14:textId="77777777" w:rsidR="00D4322F" w:rsidRPr="00BB4C10" w:rsidRDefault="00D4322F" w:rsidP="00BB4C10">
      <w:pPr>
        <w:pStyle w:val="ListParagraph"/>
        <w:numPr>
          <w:ilvl w:val="0"/>
          <w:numId w:val="8"/>
        </w:numPr>
      </w:pPr>
      <w:r w:rsidRPr="00BB4C10">
        <w:t>Do not use the word “link” in your hyperlink</w:t>
      </w:r>
    </w:p>
    <w:p w14:paraId="2176D636" w14:textId="1F83E5AB" w:rsidR="00D4322F" w:rsidRPr="00BB4C10" w:rsidRDefault="00D4322F" w:rsidP="00BB4C10">
      <w:pPr>
        <w:pStyle w:val="ListParagraph"/>
        <w:numPr>
          <w:ilvl w:val="0"/>
          <w:numId w:val="8"/>
        </w:numPr>
      </w:pPr>
      <w:r w:rsidRPr="00BB4C10">
        <w:t>Do not use ”read more”</w:t>
      </w:r>
    </w:p>
    <w:p w14:paraId="67049F1F" w14:textId="77777777" w:rsidR="00D4322F" w:rsidRDefault="00D4322F" w:rsidP="00D4322F">
      <w:pPr>
        <w:pStyle w:val="BodyText"/>
        <w:rPr>
          <w:b/>
          <w:bCs/>
        </w:rPr>
      </w:pPr>
    </w:p>
    <w:p w14:paraId="3759495F" w14:textId="77777777" w:rsidR="00D4322F" w:rsidRPr="00BB4C10" w:rsidRDefault="00D4322F" w:rsidP="00BB4C10">
      <w:pPr>
        <w:rPr>
          <w:b/>
          <w:bCs/>
        </w:rPr>
      </w:pPr>
      <w:r w:rsidRPr="00BB4C10">
        <w:rPr>
          <w:b/>
          <w:bCs/>
        </w:rPr>
        <w:t>For example:</w:t>
      </w:r>
    </w:p>
    <w:p w14:paraId="7A816CC7" w14:textId="2D37B583" w:rsidR="00D4322F" w:rsidRDefault="00FF24A0" w:rsidP="00BB4C10">
      <w:r>
        <w:t>Poor l</w:t>
      </w:r>
      <w:r w:rsidR="00D4322F">
        <w:t>ink:</w:t>
      </w:r>
      <w:r w:rsidR="00064881">
        <w:t xml:space="preserve"> </w:t>
      </w:r>
      <w:r w:rsidR="00D4322F">
        <w:t xml:space="preserve">There are several things to consider when creating accessible link text. </w:t>
      </w:r>
      <w:r w:rsidR="00D4322F">
        <w:rPr>
          <w:u w:val="thick"/>
        </w:rPr>
        <w:t>Learn more</w:t>
      </w:r>
      <w:r w:rsidR="00D4322F">
        <w:t>.</w:t>
      </w:r>
      <w:r w:rsidR="00064881">
        <w:t xml:space="preserve"> </w:t>
      </w:r>
      <w:r>
        <w:t>Meaningful l</w:t>
      </w:r>
      <w:r w:rsidR="00D4322F">
        <w:t xml:space="preserve">ink: There are several things to consider when </w:t>
      </w:r>
      <w:r w:rsidR="00D4322F">
        <w:rPr>
          <w:u w:val="thick"/>
        </w:rPr>
        <w:t>creating accessible link text.</w:t>
      </w:r>
    </w:p>
    <w:p w14:paraId="52370C3F" w14:textId="793DB131" w:rsidR="00D4322F" w:rsidRDefault="00D4322F" w:rsidP="00BB4C10"/>
    <w:p w14:paraId="24DDB3C4" w14:textId="5A3FBC1E" w:rsidR="00D4322F" w:rsidRDefault="00D4322F" w:rsidP="00BB4C10">
      <w:r>
        <w:t>Insert screen tips that provide a description when your cursor hovers over a hyperlink.</w:t>
      </w:r>
    </w:p>
    <w:p w14:paraId="6695BFE3" w14:textId="32614C4C" w:rsidR="00D4322F" w:rsidRDefault="00D4322F" w:rsidP="00BB4C10">
      <w:r>
        <w:t xml:space="preserve">How to: </w:t>
      </w:r>
      <w:r>
        <w:br/>
        <w:t>Insert &gt; Link &gt; ScreenTip &gt; ScreenTip Text &gt; OK</w:t>
      </w:r>
    </w:p>
    <w:p w14:paraId="7239C948" w14:textId="63F77E91" w:rsidR="00D4322F" w:rsidRPr="00BA561F" w:rsidRDefault="00D4322F" w:rsidP="00AB2AC1">
      <w:pPr>
        <w:pStyle w:val="Heading2"/>
        <w:rPr>
          <w:color w:val="DB3265"/>
        </w:rPr>
      </w:pPr>
      <w:r w:rsidRPr="00BA561F">
        <w:rPr>
          <w:color w:val="DB3265"/>
        </w:rPr>
        <w:t>Who does it affect?</w:t>
      </w:r>
    </w:p>
    <w:p w14:paraId="2DEBC039" w14:textId="2651B82C" w:rsidR="00D4322F" w:rsidRPr="00BB4C10" w:rsidRDefault="00BB4C10" w:rsidP="00BB4C10">
      <w:pPr>
        <w:rPr>
          <w:rFonts w:cs="BC Sans"/>
          <w:color w:val="000000"/>
          <w:szCs w:val="22"/>
          <w:lang w:val="en-US"/>
        </w:rPr>
      </w:pPr>
      <w:r w:rsidRPr="00935C8A">
        <w:rPr>
          <w:rFonts w:cs="BC Sans"/>
          <w:b/>
          <w:bCs/>
          <w:color w:val="000000"/>
          <w:szCs w:val="22"/>
          <w:lang w:val="en-US"/>
        </w:rPr>
        <w:t>Yazmin</w:t>
      </w:r>
      <w:r>
        <w:rPr>
          <w:rFonts w:cs="BC Sans"/>
          <w:color w:val="000000"/>
          <w:szCs w:val="22"/>
          <w:lang w:val="en-US"/>
        </w:rPr>
        <w:t xml:space="preserve"> </w:t>
      </w:r>
      <w:r w:rsidR="00D4322F">
        <w:t xml:space="preserve">is blind and uses a screen reader to read documents. She needs hyperlinks to be descriptive so she knows how to navigate the content. </w:t>
      </w:r>
    </w:p>
    <w:p w14:paraId="483A284B" w14:textId="399D5A5D" w:rsidR="00D4322F" w:rsidRDefault="00D4322F" w:rsidP="00BB4C10"/>
    <w:p w14:paraId="7A289A10" w14:textId="28BF7557" w:rsidR="00D4322F" w:rsidRDefault="00D4322F" w:rsidP="00BB4C10">
      <w:r w:rsidRPr="00935C8A">
        <w:rPr>
          <w:b/>
          <w:bCs/>
        </w:rPr>
        <w:t>Alejandro</w:t>
      </w:r>
      <w:r>
        <w:t xml:space="preserve"> is a very busy ADM, and needs to scan a document quickly. Screen tips helps him decide if he needs to click on a link.</w:t>
      </w:r>
    </w:p>
    <w:p w14:paraId="02AB4955" w14:textId="54055D53" w:rsidR="00D4322F" w:rsidRDefault="00D4322F" w:rsidP="00BB4C10"/>
    <w:p w14:paraId="3F6D6951" w14:textId="6C98A8E0" w:rsidR="00D4322F" w:rsidRPr="00BB4C10" w:rsidRDefault="00D4322F" w:rsidP="00BB4C10">
      <w:pPr>
        <w:rPr>
          <w:color w:val="000000"/>
          <w:szCs w:val="22"/>
        </w:rPr>
      </w:pPr>
      <w:r w:rsidRPr="00935C8A">
        <w:rPr>
          <w:b/>
          <w:bCs/>
        </w:rPr>
        <w:t>Maika</w:t>
      </w:r>
      <w:r>
        <w:t xml:space="preserve"> is a university researcher. Meaningful hyperlinks help her collect important resources to embed in her research document.  </w:t>
      </w:r>
    </w:p>
    <w:p w14:paraId="14BA7385" w14:textId="77777777" w:rsidR="00D4322F" w:rsidRPr="00BA561F" w:rsidRDefault="00D4322F" w:rsidP="00AB2AC1">
      <w:pPr>
        <w:pStyle w:val="Heading2"/>
        <w:rPr>
          <w:color w:val="DB3265"/>
        </w:rPr>
      </w:pPr>
      <w:r w:rsidRPr="00BA561F">
        <w:rPr>
          <w:color w:val="DB3265"/>
        </w:rPr>
        <w:t>Resources</w:t>
      </w:r>
    </w:p>
    <w:p w14:paraId="322A4D07" w14:textId="032703CA" w:rsidR="00AE1E14" w:rsidRDefault="00D4322F" w:rsidP="00AB2AC1">
      <w:pPr>
        <w:rPr>
          <w:rStyle w:val="Hyperlink"/>
        </w:rPr>
      </w:pPr>
      <w:r>
        <w:rPr>
          <w:rStyle w:val="Hyperlink"/>
        </w:rPr>
        <w:t>Microsoft’s video on creating accessible links</w:t>
      </w:r>
    </w:p>
    <w:p w14:paraId="14E7AE97" w14:textId="7BB34C73" w:rsidR="00AB2AC1" w:rsidRPr="00AB2AC1" w:rsidRDefault="00860A5F" w:rsidP="00B321CB">
      <w:pPr>
        <w:jc w:val="right"/>
        <w:rPr>
          <w:color w:val="205D9E"/>
          <w:u w:val="thick"/>
        </w:rPr>
        <w:sectPr w:rsidR="00AB2AC1" w:rsidRPr="00AB2AC1" w:rsidSect="00AB2AC1">
          <w:type w:val="continuous"/>
          <w:pgSz w:w="12240" w:h="15840"/>
          <w:pgMar w:top="1440" w:right="1440" w:bottom="1440" w:left="1440" w:header="708" w:footer="708" w:gutter="0"/>
          <w:cols w:space="720"/>
          <w:docGrid w:linePitch="360"/>
        </w:sectPr>
      </w:pPr>
      <w:r w:rsidRPr="008C6E7F">
        <w:rPr>
          <w:b/>
          <w:bCs/>
          <w:noProof/>
          <w:lang w:val="en-US"/>
        </w:rPr>
        <w:drawing>
          <wp:inline distT="0" distB="0" distL="0" distR="0" wp14:anchorId="609F735B" wp14:editId="630D455B">
            <wp:extent cx="600075" cy="571569"/>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28"/>
                    <a:srcRect r="84835"/>
                    <a:stretch/>
                  </pic:blipFill>
                  <pic:spPr bwMode="auto">
                    <a:xfrm>
                      <a:off x="0" y="0"/>
                      <a:ext cx="606305" cy="577503"/>
                    </a:xfrm>
                    <a:prstGeom prst="rect">
                      <a:avLst/>
                    </a:prstGeom>
                    <a:ln>
                      <a:noFill/>
                    </a:ln>
                    <a:extLst>
                      <a:ext uri="{53640926-AAD7-44D8-BBD7-CCE9431645EC}">
                        <a14:shadowObscured xmlns:a14="http://schemas.microsoft.com/office/drawing/2010/main"/>
                      </a:ext>
                    </a:extLst>
                  </pic:spPr>
                </pic:pic>
              </a:graphicData>
            </a:graphic>
          </wp:inline>
        </w:drawing>
      </w:r>
    </w:p>
    <w:p w14:paraId="4D3B402D" w14:textId="2BD5831C" w:rsidR="00064881" w:rsidRPr="00B321CB" w:rsidRDefault="00064881" w:rsidP="00B321CB">
      <w:pPr>
        <w:pStyle w:val="Heading1"/>
      </w:pPr>
      <w:r w:rsidRPr="00B321CB">
        <w:lastRenderedPageBreak/>
        <w:t>Images</w:t>
      </w:r>
    </w:p>
    <w:p w14:paraId="655B3850" w14:textId="77777777" w:rsidR="008F1A3E" w:rsidRDefault="008F1A3E" w:rsidP="008F1A3E">
      <w:pPr>
        <w:rPr>
          <w:lang w:val="en-US"/>
        </w:rPr>
        <w:sectPr w:rsidR="008F1A3E" w:rsidSect="00AB2AC1">
          <w:type w:val="continuous"/>
          <w:pgSz w:w="12240" w:h="15840"/>
          <w:pgMar w:top="1440" w:right="1440" w:bottom="1440" w:left="1440" w:header="708" w:footer="708" w:gutter="0"/>
          <w:cols w:space="720"/>
          <w:docGrid w:linePitch="360"/>
        </w:sectPr>
      </w:pPr>
    </w:p>
    <w:p w14:paraId="484D9395" w14:textId="2799928E" w:rsidR="008F1A3E" w:rsidRDefault="008F1A3E" w:rsidP="00AB2AC1">
      <w:pPr>
        <w:pStyle w:val="Heading2"/>
        <w:rPr>
          <w:color w:val="5E3C8B"/>
        </w:rPr>
      </w:pPr>
      <w:r w:rsidRPr="00BA561F">
        <w:rPr>
          <w:color w:val="5E3C8B"/>
        </w:rPr>
        <w:t>What to do?</w:t>
      </w:r>
    </w:p>
    <w:tbl>
      <w:tblPr>
        <w:tblStyle w:val="TableGrid"/>
        <w:tblW w:w="0" w:type="auto"/>
        <w:tblLook w:val="04A0" w:firstRow="1" w:lastRow="0" w:firstColumn="1" w:lastColumn="0" w:noHBand="0" w:noVBand="1"/>
      </w:tblPr>
      <w:tblGrid>
        <w:gridCol w:w="4675"/>
        <w:gridCol w:w="4675"/>
      </w:tblGrid>
      <w:tr w:rsidR="009D7589" w14:paraId="352DEDE5" w14:textId="77777777" w:rsidTr="009D7589">
        <w:tc>
          <w:tcPr>
            <w:tcW w:w="4675" w:type="dxa"/>
            <w:tcBorders>
              <w:top w:val="nil"/>
              <w:left w:val="nil"/>
              <w:bottom w:val="nil"/>
              <w:right w:val="nil"/>
            </w:tcBorders>
          </w:tcPr>
          <w:p w14:paraId="64210592" w14:textId="127A0483" w:rsidR="009D7589" w:rsidRPr="009D7589" w:rsidRDefault="009D7589" w:rsidP="009D7589">
            <w:pPr>
              <w:rPr>
                <w:b/>
                <w:color w:val="000000"/>
                <w:lang w:val="en-US"/>
              </w:rPr>
            </w:pPr>
            <w:r w:rsidRPr="009D7589">
              <w:rPr>
                <w:b/>
                <w:color w:val="000000"/>
                <w:lang w:val="en-US"/>
              </w:rPr>
              <w:t>Insert only meaningful images:</w:t>
            </w:r>
          </w:p>
          <w:p w14:paraId="61DF8B47" w14:textId="77777777" w:rsidR="009D7589" w:rsidRPr="008F1A3E" w:rsidRDefault="009D7589" w:rsidP="009D7589">
            <w:pPr>
              <w:pStyle w:val="ListParagraph"/>
              <w:numPr>
                <w:ilvl w:val="0"/>
                <w:numId w:val="11"/>
              </w:numPr>
              <w:rPr>
                <w:color w:val="000000"/>
                <w:lang w:val="en-US"/>
              </w:rPr>
            </w:pPr>
            <w:r w:rsidRPr="008F1A3E">
              <w:rPr>
                <w:color w:val="000000"/>
                <w:lang w:val="en-US"/>
              </w:rPr>
              <w:t>Choose relevant and clear images</w:t>
            </w:r>
          </w:p>
          <w:p w14:paraId="57EF0972" w14:textId="77777777" w:rsidR="009D7589" w:rsidRPr="008F1A3E" w:rsidRDefault="009D7589" w:rsidP="009D7589">
            <w:pPr>
              <w:pStyle w:val="ListParagraph"/>
              <w:numPr>
                <w:ilvl w:val="0"/>
                <w:numId w:val="11"/>
              </w:numPr>
              <w:rPr>
                <w:color w:val="000000"/>
                <w:lang w:val="en-US"/>
              </w:rPr>
            </w:pPr>
            <w:r w:rsidRPr="008F1A3E">
              <w:rPr>
                <w:color w:val="000000"/>
                <w:lang w:val="en-US"/>
              </w:rPr>
              <w:t>Only use images that add to the text content</w:t>
            </w:r>
          </w:p>
          <w:p w14:paraId="084A2E6A" w14:textId="77777777" w:rsidR="009D7589" w:rsidRPr="008F1A3E" w:rsidRDefault="009D7589" w:rsidP="009D7589">
            <w:pPr>
              <w:pStyle w:val="ListParagraph"/>
              <w:numPr>
                <w:ilvl w:val="0"/>
                <w:numId w:val="11"/>
              </w:numPr>
              <w:rPr>
                <w:color w:val="000000"/>
                <w:lang w:val="en-US"/>
              </w:rPr>
            </w:pPr>
            <w:r w:rsidRPr="008F1A3E">
              <w:rPr>
                <w:color w:val="000000"/>
                <w:lang w:val="en-US"/>
              </w:rPr>
              <w:t>Make sure the images are not culturally insensitive to any audience</w:t>
            </w:r>
          </w:p>
          <w:p w14:paraId="20E33D60" w14:textId="77777777" w:rsidR="009D7589" w:rsidRPr="008F1A3E" w:rsidRDefault="009D7589" w:rsidP="009D7589">
            <w:pPr>
              <w:pStyle w:val="ListParagraph"/>
              <w:numPr>
                <w:ilvl w:val="0"/>
                <w:numId w:val="11"/>
              </w:numPr>
              <w:rPr>
                <w:color w:val="000000"/>
                <w:lang w:val="en-US"/>
              </w:rPr>
            </w:pPr>
            <w:r w:rsidRPr="008F1A3E">
              <w:rPr>
                <w:color w:val="000000"/>
                <w:lang w:val="en-US"/>
              </w:rPr>
              <w:t>Do not use images of text unless it is essential to do so for visual presentation (logos and infographics are considered essential)</w:t>
            </w:r>
          </w:p>
          <w:p w14:paraId="0514676F" w14:textId="41EB9E38" w:rsidR="009D7589" w:rsidRPr="009D7589" w:rsidRDefault="009D7589" w:rsidP="009D7589">
            <w:pPr>
              <w:pStyle w:val="ListParagraph"/>
              <w:numPr>
                <w:ilvl w:val="0"/>
                <w:numId w:val="11"/>
              </w:numPr>
              <w:rPr>
                <w:color w:val="000000"/>
                <w:lang w:val="en-US"/>
              </w:rPr>
            </w:pPr>
            <w:r w:rsidRPr="008F1A3E">
              <w:rPr>
                <w:color w:val="000000"/>
                <w:lang w:val="en-US"/>
              </w:rPr>
              <w:t>Think about contrast</w:t>
            </w:r>
          </w:p>
        </w:tc>
        <w:tc>
          <w:tcPr>
            <w:tcW w:w="4675" w:type="dxa"/>
            <w:tcBorders>
              <w:top w:val="nil"/>
              <w:left w:val="nil"/>
              <w:bottom w:val="nil"/>
              <w:right w:val="nil"/>
            </w:tcBorders>
          </w:tcPr>
          <w:p w14:paraId="0A9A6946" w14:textId="77777777" w:rsidR="009D7589" w:rsidRPr="009D7589" w:rsidRDefault="009D7589" w:rsidP="009D7589">
            <w:pPr>
              <w:rPr>
                <w:b/>
                <w:lang w:val="en-US"/>
              </w:rPr>
            </w:pPr>
            <w:r w:rsidRPr="009D7589">
              <w:rPr>
                <w:b/>
                <w:lang w:val="en-US"/>
              </w:rPr>
              <w:t>Add alternative text to all images:</w:t>
            </w:r>
          </w:p>
          <w:p w14:paraId="27B27AA5" w14:textId="77777777" w:rsidR="009D7589" w:rsidRPr="009D7589" w:rsidRDefault="009D7589" w:rsidP="009D7589">
            <w:pPr>
              <w:pStyle w:val="ListParagraph"/>
              <w:numPr>
                <w:ilvl w:val="0"/>
                <w:numId w:val="18"/>
              </w:numPr>
              <w:rPr>
                <w:lang w:val="en-US"/>
              </w:rPr>
            </w:pPr>
            <w:r>
              <w:rPr>
                <w:lang w:val="en-US"/>
              </w:rPr>
              <w:t xml:space="preserve">Alt text describes </w:t>
            </w:r>
            <w:r w:rsidRPr="008F1A3E">
              <w:rPr>
                <w:color w:val="000000"/>
                <w:lang w:val="en-US"/>
              </w:rPr>
              <w:t>the information or function of digital images.</w:t>
            </w:r>
          </w:p>
          <w:p w14:paraId="6B811D46" w14:textId="77777777" w:rsidR="009D7589" w:rsidRDefault="009D7589" w:rsidP="009D7589">
            <w:pPr>
              <w:pStyle w:val="ListParagraph"/>
              <w:numPr>
                <w:ilvl w:val="0"/>
                <w:numId w:val="18"/>
              </w:numPr>
              <w:rPr>
                <w:lang w:val="en-US"/>
              </w:rPr>
            </w:pPr>
            <w:r>
              <w:rPr>
                <w:lang w:val="en-US"/>
              </w:rPr>
              <w:t>When writing alt text:</w:t>
            </w:r>
          </w:p>
          <w:p w14:paraId="7488DA3E" w14:textId="77777777" w:rsidR="009D7589" w:rsidRPr="008F1A3E" w:rsidRDefault="009D7589" w:rsidP="009D7589">
            <w:pPr>
              <w:pStyle w:val="ListParagraph"/>
              <w:numPr>
                <w:ilvl w:val="1"/>
                <w:numId w:val="18"/>
              </w:numPr>
              <w:rPr>
                <w:color w:val="000000"/>
                <w:lang w:val="en-US"/>
              </w:rPr>
            </w:pPr>
            <w:r w:rsidRPr="008F1A3E">
              <w:rPr>
                <w:color w:val="000000"/>
                <w:lang w:val="en-US"/>
              </w:rPr>
              <w:t>Convey content &amp; function</w:t>
            </w:r>
          </w:p>
          <w:p w14:paraId="41297755" w14:textId="77777777" w:rsidR="009D7589" w:rsidRPr="008F1A3E" w:rsidRDefault="009D7589" w:rsidP="009D7589">
            <w:pPr>
              <w:pStyle w:val="ListParagraph"/>
              <w:numPr>
                <w:ilvl w:val="1"/>
                <w:numId w:val="18"/>
              </w:numPr>
              <w:rPr>
                <w:color w:val="000000"/>
                <w:lang w:val="en-US"/>
              </w:rPr>
            </w:pPr>
            <w:r w:rsidRPr="008F1A3E">
              <w:rPr>
                <w:color w:val="000000"/>
                <w:lang w:val="en-US"/>
              </w:rPr>
              <w:t>Be succinct</w:t>
            </w:r>
          </w:p>
          <w:p w14:paraId="6ED3C6A0" w14:textId="77777777" w:rsidR="009D7589" w:rsidRPr="008F1A3E" w:rsidRDefault="009D7589" w:rsidP="009D7589">
            <w:pPr>
              <w:pStyle w:val="ListParagraph"/>
              <w:numPr>
                <w:ilvl w:val="1"/>
                <w:numId w:val="18"/>
              </w:numPr>
              <w:rPr>
                <w:color w:val="000000"/>
                <w:lang w:val="en-US"/>
              </w:rPr>
            </w:pPr>
            <w:r w:rsidRPr="008F1A3E">
              <w:rPr>
                <w:color w:val="000000"/>
                <w:lang w:val="en-US"/>
              </w:rPr>
              <w:t>Avoid “image of” or “photo of”</w:t>
            </w:r>
          </w:p>
          <w:p w14:paraId="4D77E4A8" w14:textId="77777777" w:rsidR="009D7589" w:rsidRPr="008F1A3E" w:rsidRDefault="009D7589" w:rsidP="009D7589">
            <w:pPr>
              <w:pStyle w:val="ListParagraph"/>
              <w:numPr>
                <w:ilvl w:val="1"/>
                <w:numId w:val="18"/>
              </w:numPr>
              <w:rPr>
                <w:color w:val="000000"/>
                <w:lang w:val="en-US"/>
              </w:rPr>
            </w:pPr>
            <w:r w:rsidRPr="008F1A3E">
              <w:rPr>
                <w:color w:val="000000"/>
                <w:lang w:val="en-US"/>
              </w:rPr>
              <w:t>Think how you would describe the image to someone over the phone</w:t>
            </w:r>
          </w:p>
          <w:p w14:paraId="7AD0BEA0" w14:textId="1BD75A6C" w:rsidR="009D7589" w:rsidRPr="009D7589" w:rsidRDefault="009D7589" w:rsidP="009D7589">
            <w:pPr>
              <w:pStyle w:val="ListParagraph"/>
              <w:numPr>
                <w:ilvl w:val="0"/>
                <w:numId w:val="18"/>
              </w:numPr>
              <w:rPr>
                <w:lang w:val="en-US"/>
              </w:rPr>
            </w:pPr>
            <w:r>
              <w:rPr>
                <w:lang w:val="en-US"/>
              </w:rPr>
              <w:t>All images must have alt text, unless they are purely decorative (then click “mark as decorative”)</w:t>
            </w:r>
          </w:p>
        </w:tc>
      </w:tr>
    </w:tbl>
    <w:p w14:paraId="5A2E1369" w14:textId="6CDA275F" w:rsidR="008F1A3E" w:rsidRPr="00BA561F" w:rsidRDefault="008F1A3E" w:rsidP="00AB2AC1">
      <w:pPr>
        <w:pStyle w:val="Heading2"/>
        <w:rPr>
          <w:color w:val="5E3C8B"/>
          <w:szCs w:val="22"/>
        </w:rPr>
      </w:pPr>
      <w:r w:rsidRPr="00BA561F">
        <w:rPr>
          <w:color w:val="5E3C8B"/>
        </w:rPr>
        <w:t>Who does it affect?</w:t>
      </w:r>
    </w:p>
    <w:p w14:paraId="34AB8873" w14:textId="16571E81" w:rsidR="008F1A3E" w:rsidRPr="008F1A3E" w:rsidRDefault="008F1A3E" w:rsidP="008F1A3E">
      <w:pPr>
        <w:rPr>
          <w:color w:val="000000"/>
          <w:szCs w:val="22"/>
          <w:lang w:val="en-US"/>
        </w:rPr>
      </w:pPr>
      <w:r w:rsidRPr="00935C8A">
        <w:rPr>
          <w:b/>
          <w:bCs/>
          <w:color w:val="000000"/>
          <w:szCs w:val="22"/>
          <w:lang w:val="en-US"/>
        </w:rPr>
        <w:t>Kala</w:t>
      </w:r>
      <w:r w:rsidRPr="008F1A3E">
        <w:rPr>
          <w:color w:val="000000"/>
          <w:szCs w:val="22"/>
          <w:lang w:val="en-US"/>
        </w:rPr>
        <w:t xml:space="preserve"> has low vision and uses a screen reader to read web pages. Alternative text provides her with details that explain images. </w:t>
      </w:r>
    </w:p>
    <w:p w14:paraId="339E6D6F" w14:textId="77777777" w:rsidR="008F1A3E" w:rsidRPr="008F1A3E" w:rsidRDefault="008F1A3E" w:rsidP="008F1A3E">
      <w:pPr>
        <w:rPr>
          <w:color w:val="000000"/>
          <w:szCs w:val="22"/>
          <w:lang w:val="en-US"/>
        </w:rPr>
      </w:pPr>
    </w:p>
    <w:p w14:paraId="5FD90401" w14:textId="082548C6" w:rsidR="008F1A3E" w:rsidRPr="008F1A3E" w:rsidRDefault="008F1A3E" w:rsidP="008F1A3E">
      <w:pPr>
        <w:rPr>
          <w:color w:val="000000"/>
          <w:spacing w:val="-7"/>
          <w:szCs w:val="22"/>
          <w:lang w:val="en-US"/>
        </w:rPr>
      </w:pPr>
      <w:r w:rsidRPr="00935C8A">
        <w:rPr>
          <w:b/>
          <w:bCs/>
          <w:color w:val="000000"/>
          <w:spacing w:val="-7"/>
          <w:szCs w:val="22"/>
          <w:lang w:val="en-US"/>
        </w:rPr>
        <w:t>Dorota</w:t>
      </w:r>
      <w:r w:rsidRPr="008F1A3E">
        <w:rPr>
          <w:color w:val="000000"/>
          <w:spacing w:val="-7"/>
          <w:szCs w:val="22"/>
          <w:lang w:val="en-US"/>
        </w:rPr>
        <w:t xml:space="preserve"> lives in a rural community and doesn’t have a fast internet connection. They don’t download images because it takes too much time and data. Alt text allows them to understand the image without seeing it. </w:t>
      </w:r>
    </w:p>
    <w:p w14:paraId="237B7B8C" w14:textId="19657EB7" w:rsidR="008F1A3E" w:rsidRPr="008F1A3E" w:rsidRDefault="008F1A3E" w:rsidP="008F1A3E">
      <w:pPr>
        <w:rPr>
          <w:color w:val="000000"/>
          <w:szCs w:val="22"/>
          <w:lang w:val="en-US"/>
        </w:rPr>
      </w:pPr>
    </w:p>
    <w:p w14:paraId="7BC7653B" w14:textId="0609BCF0" w:rsidR="009D7589" w:rsidRDefault="008F1A3E" w:rsidP="009D7589">
      <w:pPr>
        <w:rPr>
          <w:color w:val="000000"/>
          <w:szCs w:val="22"/>
          <w:lang w:val="en-US"/>
        </w:rPr>
      </w:pPr>
      <w:r w:rsidRPr="00935C8A">
        <w:rPr>
          <w:b/>
          <w:bCs/>
          <w:color w:val="000000"/>
          <w:szCs w:val="22"/>
          <w:lang w:val="en-US"/>
        </w:rPr>
        <w:t>Mike</w:t>
      </w:r>
      <w:r w:rsidRPr="008F1A3E">
        <w:rPr>
          <w:color w:val="000000"/>
          <w:szCs w:val="22"/>
          <w:lang w:val="en-US"/>
        </w:rPr>
        <w:t xml:space="preserve"> is looking for an image using a search engine. Using descriptive alt text improves his search results.</w:t>
      </w:r>
    </w:p>
    <w:p w14:paraId="6B96A3E3" w14:textId="650E9718" w:rsidR="00AB2AC1" w:rsidRPr="00064881" w:rsidRDefault="00AB2AC1" w:rsidP="00064881">
      <w:pPr>
        <w:pStyle w:val="Heading2"/>
        <w:rPr>
          <w:color w:val="5E3C8B"/>
        </w:rPr>
      </w:pPr>
      <w:r w:rsidRPr="00064881">
        <w:rPr>
          <w:color w:val="5E3C8B"/>
        </w:rPr>
        <w:t>Resources</w:t>
      </w:r>
    </w:p>
    <w:p w14:paraId="0D1A3527" w14:textId="0941E5AF" w:rsidR="00AB2AC1" w:rsidRDefault="009E5002" w:rsidP="00AB2AC1">
      <w:pPr>
        <w:rPr>
          <w:rFonts w:cs="Helvetica"/>
          <w:color w:val="313132"/>
          <w:lang w:val="en"/>
        </w:rPr>
      </w:pPr>
      <w:hyperlink r:id="rId29" w:history="1">
        <w:r w:rsidR="00AB2AC1" w:rsidRPr="00057F4B">
          <w:rPr>
            <w:rStyle w:val="Hyperlink"/>
            <w:rFonts w:cs="Helvetica"/>
            <w:lang w:val="en"/>
          </w:rPr>
          <w:t>Accessibility &amp; Inclusion Toolkit - Using Images and Alt Text</w:t>
        </w:r>
      </w:hyperlink>
      <w:r w:rsidR="00AB2AC1">
        <w:rPr>
          <w:rFonts w:cs="Helvetica"/>
          <w:color w:val="000000" w:themeColor="text1"/>
          <w:lang w:val="en"/>
        </w:rPr>
        <w:t xml:space="preserve"> </w:t>
      </w:r>
    </w:p>
    <w:p w14:paraId="0099C5F6" w14:textId="17016FEF" w:rsidR="009D7589" w:rsidRPr="004860CB" w:rsidRDefault="00AB2AC1" w:rsidP="004860CB">
      <w:pPr>
        <w:rPr>
          <w:rFonts w:cs="Helvetica"/>
          <w:color w:val="313132"/>
          <w:lang w:val="en"/>
        </w:rPr>
      </w:pPr>
      <w:r w:rsidRPr="00057F4B">
        <w:rPr>
          <w:rFonts w:cs="Helvetica"/>
          <w:color w:val="000000" w:themeColor="text1"/>
          <w:lang w:val="en"/>
        </w:rPr>
        <w:t xml:space="preserve">Microsoft’s video on </w:t>
      </w:r>
      <w:hyperlink r:id="rId30" w:tgtFrame="_self" w:history="1">
        <w:r w:rsidRPr="00057F4B">
          <w:rPr>
            <w:rStyle w:val="Hyperlink"/>
            <w:rFonts w:cs="Helvetica"/>
            <w:lang w:val="en"/>
          </w:rPr>
          <w:t>improving accessibility with alt text</w:t>
        </w:r>
      </w:hyperlink>
      <w:r w:rsidR="009D7589">
        <w:rPr>
          <w:lang w:val="en-US"/>
        </w:rPr>
        <w:br w:type="page"/>
      </w:r>
    </w:p>
    <w:p w14:paraId="7A80B5C1" w14:textId="234B9B85" w:rsidR="00AB2AC1" w:rsidRDefault="00860A5F" w:rsidP="00B321CB">
      <w:pPr>
        <w:jc w:val="right"/>
        <w:rPr>
          <w:lang w:val="en-US"/>
        </w:rPr>
      </w:pPr>
      <w:r w:rsidRPr="008B49EF">
        <w:rPr>
          <w:noProof/>
          <w:lang w:val="en-US"/>
        </w:rPr>
        <w:lastRenderedPageBreak/>
        <w:drawing>
          <wp:inline distT="0" distB="0" distL="0" distR="0" wp14:anchorId="7449500F" wp14:editId="29E8CC0C">
            <wp:extent cx="626090" cy="571500"/>
            <wp:effectExtent l="0" t="0" r="3175"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31"/>
                    <a:srcRect r="84176"/>
                    <a:stretch/>
                  </pic:blipFill>
                  <pic:spPr bwMode="auto">
                    <a:xfrm>
                      <a:off x="0" y="0"/>
                      <a:ext cx="632009" cy="576903"/>
                    </a:xfrm>
                    <a:prstGeom prst="rect">
                      <a:avLst/>
                    </a:prstGeom>
                    <a:ln>
                      <a:noFill/>
                    </a:ln>
                    <a:extLst>
                      <a:ext uri="{53640926-AAD7-44D8-BBD7-CCE9431645EC}">
                        <a14:shadowObscured xmlns:a14="http://schemas.microsoft.com/office/drawing/2010/main"/>
                      </a:ext>
                    </a:extLst>
                  </pic:spPr>
                </pic:pic>
              </a:graphicData>
            </a:graphic>
          </wp:inline>
        </w:drawing>
      </w:r>
    </w:p>
    <w:p w14:paraId="60763394" w14:textId="515D5AA7" w:rsidR="00AB2AC1" w:rsidRPr="00B321CB" w:rsidRDefault="00064881" w:rsidP="00B321CB">
      <w:pPr>
        <w:pStyle w:val="Heading1"/>
      </w:pPr>
      <w:r w:rsidRPr="00B321CB">
        <w:t>Fonts + Headings</w:t>
      </w:r>
    </w:p>
    <w:p w14:paraId="4E231320" w14:textId="77777777" w:rsidR="00AB2AC1" w:rsidRDefault="00AB2AC1" w:rsidP="00AB2AC1">
      <w:r>
        <w:t>Some text is easier for people to read:</w:t>
      </w:r>
    </w:p>
    <w:p w14:paraId="32A186D8" w14:textId="77777777" w:rsidR="00AB2AC1" w:rsidRDefault="00AB2AC1" w:rsidP="00AB2AC1">
      <w:pPr>
        <w:pStyle w:val="ListParagraph"/>
        <w:numPr>
          <w:ilvl w:val="0"/>
          <w:numId w:val="15"/>
        </w:numPr>
      </w:pPr>
      <w:r>
        <w:t>Use a size 11pt or larger (&amp; size 18pt or larger for PowerPoint)</w:t>
      </w:r>
    </w:p>
    <w:p w14:paraId="79BEEC99" w14:textId="77777777" w:rsidR="00AB2AC1" w:rsidRDefault="00AB2AC1" w:rsidP="00AB2AC1">
      <w:pPr>
        <w:pStyle w:val="ListParagraph"/>
        <w:numPr>
          <w:ilvl w:val="0"/>
          <w:numId w:val="15"/>
        </w:numPr>
      </w:pPr>
      <w:r>
        <w:t xml:space="preserve">Use a Sans serif font such as BC Sans, Calibri or Arial </w:t>
      </w:r>
    </w:p>
    <w:p w14:paraId="2C87AB82" w14:textId="44BAB17A" w:rsidR="00AB2AC1" w:rsidRDefault="00430232" w:rsidP="00AB2AC1">
      <w:pPr>
        <w:pStyle w:val="ListParagraph"/>
        <w:numPr>
          <w:ilvl w:val="0"/>
          <w:numId w:val="15"/>
        </w:numPr>
      </w:pPr>
      <w:r>
        <w:t>Increase</w:t>
      </w:r>
      <w:r w:rsidR="00AB2AC1">
        <w:t xml:space="preserve"> line spacing</w:t>
      </w:r>
      <w:r>
        <w:t xml:space="preserve"> (i.e. 1.25 or greater)</w:t>
      </w:r>
    </w:p>
    <w:p w14:paraId="6BCB72DD" w14:textId="77777777" w:rsidR="00AB2AC1" w:rsidRPr="00C86B3E" w:rsidRDefault="00AB2AC1" w:rsidP="00AB2AC1">
      <w:pPr>
        <w:pStyle w:val="ListParagraph"/>
        <w:numPr>
          <w:ilvl w:val="0"/>
          <w:numId w:val="15"/>
        </w:numPr>
      </w:pPr>
      <w:r w:rsidRPr="00AB2AC1">
        <w:rPr>
          <w:bCs/>
          <w:lang w:val="en-US"/>
        </w:rPr>
        <w:t xml:space="preserve">Fonts with line spacing, letter spacing (BC Sans) and right size are more readable and legible. Easier on the eye for people who have </w:t>
      </w:r>
      <w:r w:rsidRPr="00AB2AC1">
        <w:rPr>
          <w:bCs/>
          <w:u w:val="single"/>
          <w:lang w:val="en-US"/>
        </w:rPr>
        <w:t>low vision and/or dyslexia</w:t>
      </w:r>
      <w:r w:rsidRPr="00AB2AC1">
        <w:rPr>
          <w:bCs/>
          <w:lang w:val="en-US"/>
        </w:rPr>
        <w:t>.</w:t>
      </w:r>
    </w:p>
    <w:p w14:paraId="770283EA" w14:textId="19B6B88C" w:rsidR="00AB2AC1" w:rsidRPr="00860A5F" w:rsidRDefault="00AB2AC1" w:rsidP="00AB2AC1">
      <w:pPr>
        <w:pStyle w:val="Heading2"/>
        <w:rPr>
          <w:color w:val="3067AC"/>
        </w:rPr>
      </w:pPr>
      <w:r w:rsidRPr="00860A5F">
        <w:rPr>
          <w:color w:val="3067AC"/>
        </w:rPr>
        <w:t xml:space="preserve">Hierarchy &amp; </w:t>
      </w:r>
      <w:r w:rsidR="00BA4977" w:rsidRPr="00860A5F">
        <w:rPr>
          <w:color w:val="3067AC"/>
        </w:rPr>
        <w:t>H</w:t>
      </w:r>
      <w:r w:rsidRPr="00860A5F">
        <w:rPr>
          <w:color w:val="3067AC"/>
        </w:rPr>
        <w:t>eadings:</w:t>
      </w:r>
    </w:p>
    <w:p w14:paraId="368B9D1F" w14:textId="77777777" w:rsidR="00AB2AC1" w:rsidRDefault="00AB2AC1" w:rsidP="00AB2AC1">
      <w:pPr>
        <w:rPr>
          <w:rFonts w:cs="Helvetica"/>
          <w:color w:val="000000" w:themeColor="text1"/>
          <w:lang w:val="en"/>
        </w:rPr>
      </w:pPr>
      <w:r w:rsidRPr="00C86B3E">
        <w:rPr>
          <w:rFonts w:cs="Helvetica"/>
          <w:color w:val="000000" w:themeColor="text1"/>
          <w:lang w:val="en"/>
        </w:rPr>
        <w:t>People and assistive technologies scan written content looking for headings. Headings provide context for the reader to decide if the information is relevant.</w:t>
      </w:r>
    </w:p>
    <w:p w14:paraId="25178482" w14:textId="77777777" w:rsidR="00AB2AC1" w:rsidRPr="00C86B3E" w:rsidRDefault="00AB2AC1" w:rsidP="00AB2AC1">
      <w:pPr>
        <w:pStyle w:val="ListParagraph"/>
        <w:numPr>
          <w:ilvl w:val="0"/>
          <w:numId w:val="16"/>
        </w:numPr>
      </w:pPr>
      <w:r w:rsidRPr="00C86B3E">
        <w:t>Use a ‘Heading 1 (H1)’ at the start of your document. Only use H1 once</w:t>
      </w:r>
    </w:p>
    <w:p w14:paraId="12432554" w14:textId="77777777" w:rsidR="00AB2AC1" w:rsidRPr="00C86B3E" w:rsidRDefault="00AB2AC1" w:rsidP="00AB2AC1">
      <w:pPr>
        <w:pStyle w:val="ListParagraph"/>
        <w:numPr>
          <w:ilvl w:val="0"/>
          <w:numId w:val="16"/>
        </w:numPr>
      </w:pPr>
      <w:r w:rsidRPr="00C86B3E">
        <w:t>Break content into manageable chunks with ‘Heading 2 (H2)’ to create sub-headings</w:t>
      </w:r>
    </w:p>
    <w:p w14:paraId="34FBC089" w14:textId="77777777" w:rsidR="00AB2AC1" w:rsidRPr="00C86B3E" w:rsidRDefault="00AB2AC1" w:rsidP="00AB2AC1">
      <w:pPr>
        <w:pStyle w:val="ListParagraph"/>
        <w:numPr>
          <w:ilvl w:val="0"/>
          <w:numId w:val="16"/>
        </w:numPr>
      </w:pPr>
      <w:r w:rsidRPr="00C86B3E">
        <w:t>Write short headings that describe the content using keywords</w:t>
      </w:r>
    </w:p>
    <w:p w14:paraId="39162A60" w14:textId="77777777" w:rsidR="00AB2AC1" w:rsidRPr="00C86B3E" w:rsidRDefault="00AB2AC1" w:rsidP="00AB2AC1">
      <w:pPr>
        <w:pStyle w:val="ListParagraph"/>
        <w:numPr>
          <w:ilvl w:val="0"/>
          <w:numId w:val="16"/>
        </w:numPr>
      </w:pPr>
      <w:r w:rsidRPr="00C86B3E">
        <w:t>Use sentence case for headings (start with a capital letter and the rest should be lower case)</w:t>
      </w:r>
    </w:p>
    <w:p w14:paraId="1827E905" w14:textId="3A9D8310" w:rsidR="00AB2AC1" w:rsidRPr="00AB2AC1" w:rsidRDefault="00AB2AC1" w:rsidP="00AB2AC1">
      <w:pPr>
        <w:pStyle w:val="ListParagraph"/>
        <w:numPr>
          <w:ilvl w:val="0"/>
          <w:numId w:val="16"/>
        </w:numPr>
      </w:pPr>
      <w:r w:rsidRPr="00C86B3E">
        <w:t>Use bullet point lists to make content easier to scan. Only use numbered lists to show ordered steps</w:t>
      </w:r>
    </w:p>
    <w:p w14:paraId="61D1935F" w14:textId="65BB0174" w:rsidR="00AB2AC1" w:rsidRPr="00860A5F" w:rsidRDefault="00AB2AC1" w:rsidP="00AB2AC1">
      <w:pPr>
        <w:pStyle w:val="Heading2"/>
        <w:rPr>
          <w:color w:val="3067AC"/>
        </w:rPr>
      </w:pPr>
      <w:r w:rsidRPr="00860A5F">
        <w:rPr>
          <w:color w:val="3067AC"/>
        </w:rPr>
        <w:t>Who does this affect?</w:t>
      </w:r>
    </w:p>
    <w:p w14:paraId="474141B8" w14:textId="2E22C5F1" w:rsidR="00AB2AC1" w:rsidRDefault="00AB2AC1" w:rsidP="00AB2AC1">
      <w:pPr>
        <w:pStyle w:val="BodyText"/>
        <w:suppressAutoHyphens/>
      </w:pPr>
      <w:r w:rsidRPr="00935C8A">
        <w:rPr>
          <w:b/>
          <w:bCs/>
        </w:rPr>
        <w:t>Alex</w:t>
      </w:r>
      <w:r>
        <w:t xml:space="preserve"> has low vision due to age and small fonts are hard for them to read. </w:t>
      </w:r>
    </w:p>
    <w:p w14:paraId="343643E5" w14:textId="5233AA36" w:rsidR="00AB2AC1" w:rsidRDefault="00AB2AC1" w:rsidP="00AB2AC1">
      <w:pPr>
        <w:pStyle w:val="BodyText"/>
        <w:suppressAutoHyphens/>
      </w:pPr>
    </w:p>
    <w:p w14:paraId="191F98D7" w14:textId="6F13AEA6" w:rsidR="00AB2AC1" w:rsidRDefault="00AB2AC1" w:rsidP="00AB2AC1">
      <w:pPr>
        <w:pStyle w:val="BodyText"/>
        <w:suppressAutoHyphens/>
      </w:pPr>
      <w:r w:rsidRPr="00935C8A">
        <w:rPr>
          <w:b/>
          <w:bCs/>
        </w:rPr>
        <w:t>Fernanda</w:t>
      </w:r>
      <w:r>
        <w:t xml:space="preserve"> is blind and uses a screen reader to read Word documents. She needs documents to include headings and structure, so she can easily find the information she is looking for. </w:t>
      </w:r>
    </w:p>
    <w:p w14:paraId="6C37387C" w14:textId="2315C91D" w:rsidR="00AB2AC1" w:rsidRDefault="00AB2AC1" w:rsidP="00AB2AC1">
      <w:pPr>
        <w:pStyle w:val="BodyText"/>
        <w:suppressAutoHyphens/>
      </w:pPr>
    </w:p>
    <w:p w14:paraId="11978011" w14:textId="579A6265" w:rsidR="009D7589" w:rsidRDefault="00AB2AC1" w:rsidP="009D7589">
      <w:pPr>
        <w:pStyle w:val="BodyText"/>
        <w:suppressAutoHyphens/>
      </w:pPr>
      <w:r w:rsidRPr="00935C8A">
        <w:rPr>
          <w:b/>
          <w:bCs/>
        </w:rPr>
        <w:t>Aliya</w:t>
      </w:r>
      <w:r>
        <w:t xml:space="preserve"> has dyslexia. Serif fonts and all caps words are illegible and hard for her to read. Sans Serif fonts with good letter spacing like BC Sans makes reading easy.</w:t>
      </w:r>
    </w:p>
    <w:p w14:paraId="6F0A9DF3" w14:textId="20AFC14E" w:rsidR="00AB2AC1" w:rsidRPr="00064881" w:rsidRDefault="00AB2AC1" w:rsidP="00064881">
      <w:pPr>
        <w:pStyle w:val="Heading2"/>
        <w:rPr>
          <w:color w:val="3067AC"/>
        </w:rPr>
      </w:pPr>
      <w:r w:rsidRPr="00064881">
        <w:rPr>
          <w:color w:val="3067AC"/>
        </w:rPr>
        <w:t>Resources</w:t>
      </w:r>
    </w:p>
    <w:p w14:paraId="055A7030" w14:textId="77777777" w:rsidR="00AB2AC1" w:rsidRDefault="00AB2AC1" w:rsidP="00AB2AC1">
      <w:pPr>
        <w:rPr>
          <w:rStyle w:val="Hyperlink"/>
        </w:rPr>
      </w:pPr>
      <w:r>
        <w:rPr>
          <w:rStyle w:val="Hyperlink"/>
        </w:rPr>
        <w:t>BC Sans Typeface</w:t>
      </w:r>
    </w:p>
    <w:p w14:paraId="798E8D1E" w14:textId="4D7812C0" w:rsidR="00AB2AC1" w:rsidRDefault="00AB2AC1" w:rsidP="00AB2AC1">
      <w:pPr>
        <w:rPr>
          <w:rStyle w:val="Hyperlink"/>
        </w:rPr>
      </w:pPr>
      <w:r>
        <w:t xml:space="preserve">Microsoft’s video on </w:t>
      </w:r>
      <w:r>
        <w:rPr>
          <w:rStyle w:val="Hyperlink"/>
        </w:rPr>
        <w:t>improving heading accessibility</w:t>
      </w:r>
    </w:p>
    <w:p w14:paraId="32A0E72E" w14:textId="485DCB07" w:rsidR="00AB2AC1" w:rsidRDefault="00860A5F" w:rsidP="00B321CB">
      <w:pPr>
        <w:jc w:val="right"/>
        <w:rPr>
          <w:lang w:val="en-US"/>
        </w:rPr>
      </w:pPr>
      <w:r w:rsidRPr="008B49EF">
        <w:rPr>
          <w:noProof/>
          <w:lang w:val="en-US"/>
        </w:rPr>
        <w:drawing>
          <wp:inline distT="0" distB="0" distL="0" distR="0" wp14:anchorId="15AC6AA2" wp14:editId="71377718">
            <wp:extent cx="617394" cy="5715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rotWithShape="1">
                    <a:blip r:embed="rId32"/>
                    <a:srcRect r="84396"/>
                    <a:stretch/>
                  </pic:blipFill>
                  <pic:spPr bwMode="auto">
                    <a:xfrm>
                      <a:off x="0" y="0"/>
                      <a:ext cx="624769" cy="578327"/>
                    </a:xfrm>
                    <a:prstGeom prst="rect">
                      <a:avLst/>
                    </a:prstGeom>
                    <a:ln>
                      <a:noFill/>
                    </a:ln>
                    <a:extLst>
                      <a:ext uri="{53640926-AAD7-44D8-BBD7-CCE9431645EC}">
                        <a14:shadowObscured xmlns:a14="http://schemas.microsoft.com/office/drawing/2010/main"/>
                      </a:ext>
                    </a:extLst>
                  </pic:spPr>
                </pic:pic>
              </a:graphicData>
            </a:graphic>
          </wp:inline>
        </w:drawing>
      </w:r>
    </w:p>
    <w:p w14:paraId="5B728EF1" w14:textId="3BC35D82" w:rsidR="00064881" w:rsidRPr="00B321CB" w:rsidRDefault="00064881" w:rsidP="00B321CB">
      <w:pPr>
        <w:pStyle w:val="Heading1"/>
      </w:pPr>
      <w:r w:rsidRPr="00B321CB">
        <w:lastRenderedPageBreak/>
        <w:t>Tables</w:t>
      </w:r>
    </w:p>
    <w:p w14:paraId="7D8641A6" w14:textId="056B9283" w:rsidR="00AB2AC1" w:rsidRDefault="00AB2AC1" w:rsidP="00AB2AC1">
      <w:pPr>
        <w:pStyle w:val="Heading2"/>
        <w:rPr>
          <w:color w:val="286767"/>
        </w:rPr>
      </w:pPr>
      <w:r w:rsidRPr="00AB2AC1">
        <w:rPr>
          <w:color w:val="286767"/>
        </w:rPr>
        <w:t>What to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60CB" w14:paraId="37497151" w14:textId="77777777" w:rsidTr="004860CB">
        <w:tc>
          <w:tcPr>
            <w:tcW w:w="4675" w:type="dxa"/>
          </w:tcPr>
          <w:p w14:paraId="50F627E4" w14:textId="77777777" w:rsidR="004860CB" w:rsidRPr="00AB2AC1" w:rsidRDefault="004860CB" w:rsidP="004860CB">
            <w:pPr>
              <w:pStyle w:val="ListParagraph"/>
              <w:numPr>
                <w:ilvl w:val="0"/>
                <w:numId w:val="17"/>
              </w:numPr>
              <w:rPr>
                <w:color w:val="000000"/>
                <w:lang w:val="en-US"/>
              </w:rPr>
            </w:pPr>
            <w:r w:rsidRPr="00AB2AC1">
              <w:rPr>
                <w:color w:val="000000"/>
                <w:lang w:val="en-US"/>
              </w:rPr>
              <w:t>Use table headers to clearly identify the content in rows and columns</w:t>
            </w:r>
          </w:p>
          <w:p w14:paraId="0E65434D" w14:textId="77777777" w:rsidR="004860CB" w:rsidRPr="00AB2AC1" w:rsidRDefault="004860CB" w:rsidP="004860CB">
            <w:pPr>
              <w:pStyle w:val="ListParagraph"/>
              <w:numPr>
                <w:ilvl w:val="0"/>
                <w:numId w:val="17"/>
              </w:numPr>
              <w:rPr>
                <w:color w:val="000000"/>
                <w:lang w:val="en-US"/>
              </w:rPr>
            </w:pPr>
            <w:r w:rsidRPr="00AB2AC1">
              <w:rPr>
                <w:color w:val="000000"/>
                <w:lang w:val="en-US"/>
              </w:rPr>
              <w:t>Avoid merging, splitting or leaving blank cells in a table</w:t>
            </w:r>
          </w:p>
          <w:p w14:paraId="5DD3A2E8" w14:textId="77777777" w:rsidR="004860CB" w:rsidRPr="00AB2AC1" w:rsidRDefault="004860CB" w:rsidP="004860CB">
            <w:pPr>
              <w:pStyle w:val="ListParagraph"/>
              <w:numPr>
                <w:ilvl w:val="0"/>
                <w:numId w:val="17"/>
              </w:numPr>
              <w:rPr>
                <w:color w:val="000000"/>
                <w:lang w:val="en-US"/>
              </w:rPr>
            </w:pPr>
            <w:r w:rsidRPr="00AB2AC1">
              <w:rPr>
                <w:color w:val="000000"/>
                <w:lang w:val="en-US"/>
              </w:rPr>
              <w:t>Add alt text to your table</w:t>
            </w:r>
          </w:p>
          <w:p w14:paraId="5CFCF002" w14:textId="79784094" w:rsidR="004860CB" w:rsidRPr="004860CB" w:rsidRDefault="004860CB" w:rsidP="004860CB">
            <w:pPr>
              <w:pStyle w:val="ListParagraph"/>
              <w:numPr>
                <w:ilvl w:val="0"/>
                <w:numId w:val="17"/>
              </w:numPr>
              <w:rPr>
                <w:color w:val="000000"/>
                <w:lang w:val="en-US"/>
              </w:rPr>
            </w:pPr>
            <w:r w:rsidRPr="00AB2AC1">
              <w:rPr>
                <w:color w:val="000000"/>
                <w:lang w:val="en-US"/>
              </w:rPr>
              <w:t>Add titles to tables</w:t>
            </w:r>
          </w:p>
        </w:tc>
        <w:tc>
          <w:tcPr>
            <w:tcW w:w="4675" w:type="dxa"/>
          </w:tcPr>
          <w:p w14:paraId="6E90779B" w14:textId="517BAB70" w:rsidR="004860CB" w:rsidRPr="004860CB" w:rsidRDefault="004860CB" w:rsidP="004860CB">
            <w:pPr>
              <w:rPr>
                <w:color w:val="000000"/>
                <w:lang w:val="en-US"/>
              </w:rPr>
            </w:pPr>
            <w:r w:rsidRPr="00064881">
              <w:rPr>
                <w:b/>
                <w:color w:val="000000"/>
                <w:lang w:val="en-US"/>
              </w:rPr>
              <w:t>*Tip:</w:t>
            </w:r>
            <w:r w:rsidRPr="00AB2AC1">
              <w:rPr>
                <w:color w:val="000000"/>
                <w:lang w:val="en-US"/>
              </w:rPr>
              <w:t xml:space="preserve"> To check the accessibility of your table, try navigating all the way through your table using only the tab key. If you can tab smoothly through the table, cell by cell, and row by row, in the right order, a screen reader should have no trouble with it.</w:t>
            </w:r>
          </w:p>
        </w:tc>
      </w:tr>
    </w:tbl>
    <w:p w14:paraId="2BFF9A79" w14:textId="77777777" w:rsidR="00C84570" w:rsidRPr="00AB2AC1" w:rsidRDefault="00C84570" w:rsidP="00AB2AC1">
      <w:pPr>
        <w:rPr>
          <w:color w:val="000000"/>
          <w:szCs w:val="22"/>
          <w:lang w:val="en-US"/>
        </w:rPr>
      </w:pPr>
    </w:p>
    <w:p w14:paraId="782C5230" w14:textId="553DF1C6" w:rsidR="00AB2AC1" w:rsidRDefault="00AB2AC1" w:rsidP="008F1A3E">
      <w:pPr>
        <w:rPr>
          <w:lang w:val="en-US"/>
        </w:rPr>
      </w:pPr>
      <w:r w:rsidRPr="00AB2AC1">
        <w:rPr>
          <w:noProof/>
          <w:lang w:val="en-US"/>
        </w:rPr>
        <w:drawing>
          <wp:inline distT="0" distB="0" distL="0" distR="0" wp14:anchorId="44712D38" wp14:editId="15B3317F">
            <wp:extent cx="3053612" cy="1271905"/>
            <wp:effectExtent l="0" t="0" r="0" b="0"/>
            <wp:docPr id="35" name="Picture 35" descr="Examples of 3 types of table headers: a table with a header raw, a table with a column row header and lastly a table with a row and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s of 3 types of table headers: a table with a header raw, a table with a column row header and lastly a table with a row and column header."/>
                    <pic:cNvPicPr/>
                  </pic:nvPicPr>
                  <pic:blipFill rotWithShape="1">
                    <a:blip r:embed="rId33"/>
                    <a:srcRect l="2550"/>
                    <a:stretch/>
                  </pic:blipFill>
                  <pic:spPr bwMode="auto">
                    <a:xfrm>
                      <a:off x="0" y="0"/>
                      <a:ext cx="3070629" cy="1278993"/>
                    </a:xfrm>
                    <a:prstGeom prst="rect">
                      <a:avLst/>
                    </a:prstGeom>
                    <a:ln>
                      <a:noFill/>
                    </a:ln>
                    <a:extLst>
                      <a:ext uri="{53640926-AAD7-44D8-BBD7-CCE9431645EC}">
                        <a14:shadowObscured xmlns:a14="http://schemas.microsoft.com/office/drawing/2010/main"/>
                      </a:ext>
                    </a:extLst>
                  </pic:spPr>
                </pic:pic>
              </a:graphicData>
            </a:graphic>
          </wp:inline>
        </w:drawing>
      </w:r>
    </w:p>
    <w:p w14:paraId="40082FBF" w14:textId="1D2078B1" w:rsidR="00AB2AC1" w:rsidRPr="00AB2AC1" w:rsidRDefault="00AB2AC1" w:rsidP="00AB2AC1">
      <w:pPr>
        <w:pStyle w:val="Heading2"/>
        <w:rPr>
          <w:color w:val="286767"/>
          <w:szCs w:val="22"/>
        </w:rPr>
      </w:pPr>
      <w:r w:rsidRPr="00AB2AC1">
        <w:rPr>
          <w:color w:val="286767"/>
        </w:rPr>
        <w:t>Who does it affect?</w:t>
      </w:r>
    </w:p>
    <w:p w14:paraId="03C8389B" w14:textId="12245F24" w:rsidR="00AB2AC1" w:rsidRPr="00AB2AC1" w:rsidRDefault="00AB2AC1" w:rsidP="00AB2AC1">
      <w:pPr>
        <w:suppressAutoHyphens/>
        <w:autoSpaceDE w:val="0"/>
        <w:autoSpaceDN w:val="0"/>
        <w:adjustRightInd w:val="0"/>
        <w:spacing w:line="280" w:lineRule="atLeast"/>
        <w:textAlignment w:val="center"/>
        <w:rPr>
          <w:rFonts w:cs="BC Sans"/>
          <w:color w:val="000000"/>
          <w:szCs w:val="22"/>
          <w:lang w:val="en-US"/>
        </w:rPr>
      </w:pPr>
      <w:r w:rsidRPr="00935C8A">
        <w:rPr>
          <w:rFonts w:cs="BC Sans"/>
          <w:b/>
          <w:bCs/>
          <w:color w:val="000000"/>
          <w:szCs w:val="22"/>
          <w:lang w:val="en-US"/>
        </w:rPr>
        <w:t>Greg</w:t>
      </w:r>
      <w:r w:rsidRPr="00AB2AC1">
        <w:rPr>
          <w:rFonts w:cs="BC Sans"/>
          <w:color w:val="000000"/>
          <w:szCs w:val="22"/>
          <w:lang w:val="en-US"/>
        </w:rPr>
        <w:t xml:space="preserve"> is colour blind. He is looking at a table that</w:t>
      </w:r>
      <w:r>
        <w:rPr>
          <w:rFonts w:cs="BC Sans"/>
          <w:color w:val="000000"/>
          <w:szCs w:val="22"/>
          <w:lang w:val="en-US"/>
        </w:rPr>
        <w:t xml:space="preserve"> </w:t>
      </w:r>
      <w:r w:rsidRPr="00AB2AC1">
        <w:rPr>
          <w:rFonts w:cs="BC Sans"/>
          <w:color w:val="000000"/>
          <w:szCs w:val="22"/>
          <w:lang w:val="en-US"/>
        </w:rPr>
        <w:t>only uses colour (red, yellow, and green) to separate</w:t>
      </w:r>
      <w:r>
        <w:rPr>
          <w:rFonts w:cs="BC Sans"/>
          <w:color w:val="000000"/>
          <w:szCs w:val="22"/>
          <w:lang w:val="en-US"/>
        </w:rPr>
        <w:t xml:space="preserve"> </w:t>
      </w:r>
      <w:r w:rsidRPr="00AB2AC1">
        <w:rPr>
          <w:rFonts w:cs="BC Sans"/>
          <w:color w:val="000000"/>
          <w:szCs w:val="22"/>
          <w:lang w:val="en-US"/>
        </w:rPr>
        <w:t>data. Without text in the table he can’t tell the</w:t>
      </w:r>
      <w:r>
        <w:rPr>
          <w:rFonts w:cs="BC Sans"/>
          <w:color w:val="000000"/>
          <w:szCs w:val="22"/>
          <w:lang w:val="en-US"/>
        </w:rPr>
        <w:t xml:space="preserve"> </w:t>
      </w:r>
      <w:r w:rsidRPr="00AB2AC1">
        <w:rPr>
          <w:rFonts w:cs="BC Sans"/>
          <w:color w:val="000000"/>
          <w:szCs w:val="22"/>
          <w:lang w:val="en-US"/>
        </w:rPr>
        <w:t>different parts of the table apart.</w:t>
      </w:r>
      <w:r w:rsidRPr="00AB2AC1">
        <w:rPr>
          <w:rFonts w:cs="BC Sans"/>
          <w:color w:val="000000"/>
          <w:szCs w:val="22"/>
          <w:lang w:val="en-US"/>
        </w:rPr>
        <w:br/>
      </w:r>
    </w:p>
    <w:p w14:paraId="33304F27" w14:textId="16EE1277" w:rsidR="00AB2AC1" w:rsidRPr="00AB2AC1" w:rsidRDefault="00AB2AC1" w:rsidP="00AB2AC1">
      <w:pPr>
        <w:autoSpaceDE w:val="0"/>
        <w:autoSpaceDN w:val="0"/>
        <w:adjustRightInd w:val="0"/>
        <w:spacing w:line="280" w:lineRule="atLeast"/>
        <w:textAlignment w:val="center"/>
        <w:rPr>
          <w:rFonts w:cs="BC Sans"/>
          <w:color w:val="000000"/>
          <w:szCs w:val="22"/>
          <w:lang w:val="en-US"/>
        </w:rPr>
      </w:pPr>
      <w:r w:rsidRPr="00935C8A">
        <w:rPr>
          <w:rFonts w:cs="BC Sans"/>
          <w:b/>
          <w:bCs/>
          <w:color w:val="000000"/>
          <w:szCs w:val="22"/>
          <w:lang w:val="en-US"/>
        </w:rPr>
        <w:t>Anju</w:t>
      </w:r>
      <w:r w:rsidRPr="00AB2AC1">
        <w:rPr>
          <w:rFonts w:cs="BC Sans"/>
          <w:color w:val="000000"/>
          <w:szCs w:val="22"/>
          <w:lang w:val="en-US"/>
        </w:rPr>
        <w:t xml:space="preserve"> is blind and uses a screen reader. She is using a budgeting spreadsheet that doesn’t have proper column headings. She doesn’t know if the amounts are expenses or not so she doesn’t know if the total is correct.</w:t>
      </w:r>
    </w:p>
    <w:p w14:paraId="5F595186" w14:textId="589D0BE8" w:rsidR="00AB2AC1" w:rsidRPr="00AB2AC1" w:rsidRDefault="00AB2AC1" w:rsidP="00AB2AC1">
      <w:pPr>
        <w:autoSpaceDE w:val="0"/>
        <w:autoSpaceDN w:val="0"/>
        <w:adjustRightInd w:val="0"/>
        <w:spacing w:line="280" w:lineRule="atLeast"/>
        <w:textAlignment w:val="center"/>
        <w:rPr>
          <w:rFonts w:cs="BC Sans"/>
          <w:color w:val="000000"/>
          <w:szCs w:val="22"/>
          <w:lang w:val="en-US"/>
        </w:rPr>
      </w:pPr>
    </w:p>
    <w:p w14:paraId="6C853854" w14:textId="1862AF7D" w:rsidR="00AB2AC1" w:rsidRPr="00AB2AC1" w:rsidRDefault="00AB2AC1" w:rsidP="00AB2AC1">
      <w:pPr>
        <w:autoSpaceDE w:val="0"/>
        <w:autoSpaceDN w:val="0"/>
        <w:adjustRightInd w:val="0"/>
        <w:spacing w:line="280" w:lineRule="atLeast"/>
        <w:textAlignment w:val="center"/>
        <w:rPr>
          <w:rFonts w:cs="BC Sans"/>
          <w:color w:val="000000"/>
          <w:szCs w:val="22"/>
          <w:lang w:val="en-US"/>
        </w:rPr>
      </w:pPr>
      <w:r w:rsidRPr="00935C8A">
        <w:rPr>
          <w:rFonts w:cs="BC Sans"/>
          <w:b/>
          <w:bCs/>
          <w:color w:val="000000"/>
          <w:szCs w:val="22"/>
          <w:lang w:val="en-US"/>
        </w:rPr>
        <w:t>Rowan</w:t>
      </w:r>
      <w:r w:rsidRPr="00935C8A">
        <w:rPr>
          <w:rFonts w:cs="BC Sans"/>
          <w:color w:val="000000"/>
          <w:szCs w:val="22"/>
          <w:lang w:val="en-US"/>
        </w:rPr>
        <w:t>’s</w:t>
      </w:r>
      <w:r w:rsidRPr="00AB2AC1">
        <w:rPr>
          <w:rFonts w:cs="BC Sans"/>
          <w:color w:val="000000"/>
          <w:szCs w:val="22"/>
          <w:lang w:val="en-US"/>
        </w:rPr>
        <w:t xml:space="preserve"> eyes are strained and he’s trying to look at</w:t>
      </w:r>
      <w:r>
        <w:rPr>
          <w:rFonts w:cs="BC Sans"/>
          <w:color w:val="000000"/>
          <w:szCs w:val="22"/>
          <w:lang w:val="en-US"/>
        </w:rPr>
        <w:t xml:space="preserve"> </w:t>
      </w:r>
      <w:r w:rsidRPr="00AB2AC1">
        <w:rPr>
          <w:rFonts w:cs="BC Sans"/>
          <w:color w:val="000000"/>
          <w:szCs w:val="22"/>
          <w:lang w:val="en-US"/>
        </w:rPr>
        <w:t>his computer screen less often. He is using a screen</w:t>
      </w:r>
      <w:r>
        <w:rPr>
          <w:rFonts w:cs="BC Sans"/>
          <w:color w:val="000000"/>
          <w:szCs w:val="22"/>
          <w:lang w:val="en-US"/>
        </w:rPr>
        <w:t xml:space="preserve"> </w:t>
      </w:r>
      <w:r w:rsidRPr="00AB2AC1">
        <w:rPr>
          <w:rFonts w:cs="BC Sans"/>
          <w:color w:val="000000"/>
          <w:szCs w:val="22"/>
          <w:lang w:val="en-US"/>
        </w:rPr>
        <w:t>reader to listen to content in a table. There are no</w:t>
      </w:r>
      <w:r>
        <w:rPr>
          <w:rFonts w:cs="BC Sans"/>
          <w:color w:val="000000"/>
          <w:szCs w:val="22"/>
          <w:lang w:val="en-US"/>
        </w:rPr>
        <w:t xml:space="preserve"> </w:t>
      </w:r>
      <w:r w:rsidRPr="00AB2AC1">
        <w:rPr>
          <w:rFonts w:cs="BC Sans"/>
          <w:color w:val="000000"/>
          <w:szCs w:val="22"/>
          <w:lang w:val="en-US"/>
        </w:rPr>
        <w:t>merged or split cells so he is able to understand</w:t>
      </w:r>
      <w:r>
        <w:rPr>
          <w:rFonts w:cs="BC Sans"/>
          <w:color w:val="000000"/>
          <w:szCs w:val="22"/>
          <w:lang w:val="en-US"/>
        </w:rPr>
        <w:t xml:space="preserve"> </w:t>
      </w:r>
      <w:r w:rsidRPr="00AB2AC1">
        <w:rPr>
          <w:rFonts w:cs="BC Sans"/>
          <w:color w:val="000000"/>
          <w:szCs w:val="22"/>
          <w:lang w:val="en-US"/>
        </w:rPr>
        <w:t>everything clearly in the right order.</w:t>
      </w:r>
    </w:p>
    <w:p w14:paraId="5DAF5691" w14:textId="77777777" w:rsidR="00F810DC" w:rsidRPr="00F810DC" w:rsidRDefault="00F810DC" w:rsidP="00F810DC">
      <w:pPr>
        <w:pStyle w:val="Heading2"/>
        <w:rPr>
          <w:color w:val="286767"/>
        </w:rPr>
      </w:pPr>
      <w:r w:rsidRPr="00F810DC">
        <w:rPr>
          <w:color w:val="286767"/>
        </w:rPr>
        <w:t>Resources</w:t>
      </w:r>
    </w:p>
    <w:p w14:paraId="2A98D6B6" w14:textId="77777777" w:rsidR="00F810DC" w:rsidRPr="00EF122A" w:rsidRDefault="00F810DC" w:rsidP="00F810DC">
      <w:pPr>
        <w:rPr>
          <w:rStyle w:val="Hyperlink"/>
          <w:rFonts w:cs="Helvetica"/>
          <w:lang w:val="en"/>
        </w:rPr>
      </w:pPr>
      <w:r w:rsidRPr="33CD32BA">
        <w:rPr>
          <w:lang w:val="en"/>
        </w:rPr>
        <w:fldChar w:fldCharType="begin"/>
      </w:r>
      <w:r>
        <w:rPr>
          <w:lang w:val="en"/>
        </w:rPr>
        <w:instrText xml:space="preserve"> HYPERLINK "https://www2.gov.bc.ca/gov/content/home/accessible-government/toolkit/documents/microsoft-excel" \l "tables" </w:instrText>
      </w:r>
      <w:r w:rsidRPr="33CD32BA">
        <w:rPr>
          <w:lang w:val="en"/>
        </w:rPr>
        <w:fldChar w:fldCharType="separate"/>
      </w:r>
      <w:r w:rsidRPr="00EF122A">
        <w:rPr>
          <w:rStyle w:val="Hyperlink"/>
          <w:rFonts w:cs="Helvetica"/>
          <w:lang w:val="en"/>
        </w:rPr>
        <w:t xml:space="preserve">Accessibility &amp; Inclusion Toolkit - Using Tables in Excel </w:t>
      </w:r>
    </w:p>
    <w:p w14:paraId="0E51B7FD" w14:textId="7FB072ED" w:rsidR="00667480" w:rsidRPr="00AB2AC1" w:rsidRDefault="00F810DC" w:rsidP="008F1A3E">
      <w:pPr>
        <w:rPr>
          <w:lang w:val="en-US"/>
        </w:rPr>
      </w:pPr>
      <w:r w:rsidRPr="33CD32BA">
        <w:rPr>
          <w:lang w:val="en"/>
        </w:rPr>
        <w:fldChar w:fldCharType="end"/>
      </w:r>
      <w:r>
        <w:t xml:space="preserve">Microsoft’s video on </w:t>
      </w:r>
      <w:hyperlink r:id="rId34">
        <w:r w:rsidRPr="33CD32BA">
          <w:rPr>
            <w:rStyle w:val="Hyperlink"/>
            <w:rFonts w:cs="Helvetica"/>
            <w:lang w:val="en"/>
          </w:rPr>
          <w:t>Creating accessible tables in Word</w:t>
        </w:r>
      </w:hyperlink>
    </w:p>
    <w:sectPr w:rsidR="00667480" w:rsidRPr="00AB2AC1" w:rsidSect="008F1A3E">
      <w:type w:val="continuous"/>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8335D" w14:textId="77777777" w:rsidR="001922A2" w:rsidRDefault="001922A2" w:rsidP="00BB4C10">
      <w:pPr>
        <w:spacing w:line="240" w:lineRule="auto"/>
      </w:pPr>
      <w:r>
        <w:separator/>
      </w:r>
    </w:p>
  </w:endnote>
  <w:endnote w:type="continuationSeparator" w:id="0">
    <w:p w14:paraId="2FF09F9F" w14:textId="77777777" w:rsidR="001922A2" w:rsidRDefault="001922A2" w:rsidP="00BB4C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C Sans">
    <w:altName w:val="Gadugi"/>
    <w:charset w:val="00"/>
    <w:family w:val="auto"/>
    <w:pitch w:val="variable"/>
    <w:sig w:usb0="E00002FF" w:usb1="4000001B" w:usb2="08002021"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BB42E" w14:textId="77777777" w:rsidR="001922A2" w:rsidRDefault="001922A2" w:rsidP="00BB4C10">
      <w:pPr>
        <w:spacing w:line="240" w:lineRule="auto"/>
      </w:pPr>
      <w:r>
        <w:separator/>
      </w:r>
    </w:p>
  </w:footnote>
  <w:footnote w:type="continuationSeparator" w:id="0">
    <w:p w14:paraId="6E11A0DD" w14:textId="77777777" w:rsidR="001922A2" w:rsidRDefault="001922A2" w:rsidP="00BB4C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2F1"/>
    <w:multiLevelType w:val="hybridMultilevel"/>
    <w:tmpl w:val="A7FC20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8D22BB"/>
    <w:multiLevelType w:val="hybridMultilevel"/>
    <w:tmpl w:val="2D2E9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C433A1"/>
    <w:multiLevelType w:val="hybridMultilevel"/>
    <w:tmpl w:val="CF2A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D4D22"/>
    <w:multiLevelType w:val="hybridMultilevel"/>
    <w:tmpl w:val="CB7E5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B85745"/>
    <w:multiLevelType w:val="hybridMultilevel"/>
    <w:tmpl w:val="5300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A059B3"/>
    <w:multiLevelType w:val="hybridMultilevel"/>
    <w:tmpl w:val="ED629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E4676C"/>
    <w:multiLevelType w:val="hybridMultilevel"/>
    <w:tmpl w:val="BBDC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A4901"/>
    <w:multiLevelType w:val="hybridMultilevel"/>
    <w:tmpl w:val="C880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9A25A0"/>
    <w:multiLevelType w:val="hybridMultilevel"/>
    <w:tmpl w:val="2BE0B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B80E39"/>
    <w:multiLevelType w:val="hybridMultilevel"/>
    <w:tmpl w:val="98BCFB4A"/>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 w15:restartNumberingAfterBreak="0">
    <w:nsid w:val="4BED024C"/>
    <w:multiLevelType w:val="hybridMultilevel"/>
    <w:tmpl w:val="81A4EA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146223"/>
    <w:multiLevelType w:val="hybridMultilevel"/>
    <w:tmpl w:val="C0B6A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3C44ED"/>
    <w:multiLevelType w:val="hybridMultilevel"/>
    <w:tmpl w:val="E2E4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0C2534"/>
    <w:multiLevelType w:val="hybridMultilevel"/>
    <w:tmpl w:val="E9DAEAA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C40E7A"/>
    <w:multiLevelType w:val="hybridMultilevel"/>
    <w:tmpl w:val="12FA6B3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4FB41A2"/>
    <w:multiLevelType w:val="hybridMultilevel"/>
    <w:tmpl w:val="F41467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D1D3445"/>
    <w:multiLevelType w:val="hybridMultilevel"/>
    <w:tmpl w:val="0F601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320656"/>
    <w:multiLevelType w:val="hybridMultilevel"/>
    <w:tmpl w:val="A7088C4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9"/>
  </w:num>
  <w:num w:numId="3">
    <w:abstractNumId w:val="2"/>
  </w:num>
  <w:num w:numId="4">
    <w:abstractNumId w:val="16"/>
  </w:num>
  <w:num w:numId="5">
    <w:abstractNumId w:val="13"/>
  </w:num>
  <w:num w:numId="6">
    <w:abstractNumId w:val="15"/>
  </w:num>
  <w:num w:numId="7">
    <w:abstractNumId w:val="7"/>
  </w:num>
  <w:num w:numId="8">
    <w:abstractNumId w:val="4"/>
  </w:num>
  <w:num w:numId="9">
    <w:abstractNumId w:val="8"/>
  </w:num>
  <w:num w:numId="10">
    <w:abstractNumId w:val="17"/>
  </w:num>
  <w:num w:numId="11">
    <w:abstractNumId w:val="5"/>
  </w:num>
  <w:num w:numId="12">
    <w:abstractNumId w:val="3"/>
  </w:num>
  <w:num w:numId="13">
    <w:abstractNumId w:val="0"/>
  </w:num>
  <w:num w:numId="14">
    <w:abstractNumId w:val="10"/>
  </w:num>
  <w:num w:numId="15">
    <w:abstractNumId w:val="12"/>
  </w:num>
  <w:num w:numId="16">
    <w:abstractNumId w:val="6"/>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9CC"/>
    <w:rsid w:val="00055881"/>
    <w:rsid w:val="00064881"/>
    <w:rsid w:val="000839CC"/>
    <w:rsid w:val="000B4322"/>
    <w:rsid w:val="000D70ED"/>
    <w:rsid w:val="001503D5"/>
    <w:rsid w:val="00177926"/>
    <w:rsid w:val="001922A2"/>
    <w:rsid w:val="001D7B9B"/>
    <w:rsid w:val="001E193F"/>
    <w:rsid w:val="002F085C"/>
    <w:rsid w:val="003B0C0F"/>
    <w:rsid w:val="003F0292"/>
    <w:rsid w:val="003F3465"/>
    <w:rsid w:val="003F77D8"/>
    <w:rsid w:val="00430232"/>
    <w:rsid w:val="004860CB"/>
    <w:rsid w:val="00552A91"/>
    <w:rsid w:val="00662768"/>
    <w:rsid w:val="00667480"/>
    <w:rsid w:val="00682CD7"/>
    <w:rsid w:val="00691F79"/>
    <w:rsid w:val="006D790E"/>
    <w:rsid w:val="00860A5F"/>
    <w:rsid w:val="008B49EF"/>
    <w:rsid w:val="008C6E7F"/>
    <w:rsid w:val="008F1A3E"/>
    <w:rsid w:val="00923000"/>
    <w:rsid w:val="00935C8A"/>
    <w:rsid w:val="009D7589"/>
    <w:rsid w:val="009E5002"/>
    <w:rsid w:val="00AB2AC1"/>
    <w:rsid w:val="00AE1E14"/>
    <w:rsid w:val="00B321CB"/>
    <w:rsid w:val="00BA4977"/>
    <w:rsid w:val="00BA561F"/>
    <w:rsid w:val="00BB4C10"/>
    <w:rsid w:val="00C84570"/>
    <w:rsid w:val="00D4322F"/>
    <w:rsid w:val="00D84B3D"/>
    <w:rsid w:val="00DE428A"/>
    <w:rsid w:val="00E05281"/>
    <w:rsid w:val="00E06ADE"/>
    <w:rsid w:val="00E5095F"/>
    <w:rsid w:val="00F65D7B"/>
    <w:rsid w:val="00F810DC"/>
    <w:rsid w:val="00FF24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D09A"/>
  <w15:chartTrackingRefBased/>
  <w15:docId w15:val="{C18A70CE-099F-7A40-9672-0C0BDDB6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589"/>
    <w:pPr>
      <w:spacing w:line="276" w:lineRule="auto"/>
    </w:pPr>
    <w:rPr>
      <w:rFonts w:ascii="BC Sans" w:hAnsi="BC Sans"/>
      <w:sz w:val="22"/>
    </w:rPr>
  </w:style>
  <w:style w:type="paragraph" w:styleId="Heading1">
    <w:name w:val="heading 1"/>
    <w:basedOn w:val="Normal"/>
    <w:next w:val="Normal"/>
    <w:link w:val="Heading1Char"/>
    <w:uiPriority w:val="9"/>
    <w:qFormat/>
    <w:rsid w:val="00B321CB"/>
    <w:pPr>
      <w:keepNext/>
      <w:keepLines/>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AB2AC1"/>
    <w:pPr>
      <w:keepNext/>
      <w:keepLines/>
      <w:spacing w:before="100" w:beforeAutospacing="1" w:after="120"/>
      <w:outlineLvl w:val="1"/>
    </w:pPr>
    <w:rPr>
      <w:rFonts w:eastAsiaTheme="majorEastAsia" w:cstheme="majorBidi"/>
      <w:b/>
      <w:color w:val="000000" w:themeColor="text1"/>
      <w:sz w:val="26"/>
      <w:szCs w:val="26"/>
      <w:lang w:val="en-US"/>
    </w:rPr>
  </w:style>
  <w:style w:type="paragraph" w:styleId="Heading3">
    <w:name w:val="heading 3"/>
    <w:basedOn w:val="Normal"/>
    <w:next w:val="Normal"/>
    <w:link w:val="Heading3Char"/>
    <w:uiPriority w:val="9"/>
    <w:unhideWhenUsed/>
    <w:qFormat/>
    <w:rsid w:val="00BB4C1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839CC"/>
    <w:pPr>
      <w:autoSpaceDE w:val="0"/>
      <w:autoSpaceDN w:val="0"/>
      <w:adjustRightInd w:val="0"/>
      <w:spacing w:line="288" w:lineRule="auto"/>
      <w:textAlignment w:val="center"/>
    </w:pPr>
    <w:rPr>
      <w:rFonts w:ascii="MinionPro-Regular" w:hAnsi="MinionPro-Regular" w:cs="MinionPro-Regular"/>
      <w:color w:val="000000"/>
      <w:lang w:val="en-US"/>
    </w:rPr>
  </w:style>
  <w:style w:type="paragraph" w:styleId="BodyText">
    <w:name w:val="Body Text"/>
    <w:basedOn w:val="Normal"/>
    <w:link w:val="BodyTextChar"/>
    <w:uiPriority w:val="99"/>
    <w:rsid w:val="000839CC"/>
    <w:pPr>
      <w:autoSpaceDE w:val="0"/>
      <w:autoSpaceDN w:val="0"/>
      <w:adjustRightInd w:val="0"/>
      <w:spacing w:line="280" w:lineRule="atLeast"/>
      <w:textAlignment w:val="center"/>
    </w:pPr>
    <w:rPr>
      <w:rFonts w:cs="BC Sans"/>
      <w:color w:val="000000"/>
      <w:szCs w:val="22"/>
      <w:lang w:val="en-US"/>
    </w:rPr>
  </w:style>
  <w:style w:type="character" w:customStyle="1" w:styleId="BodyTextChar">
    <w:name w:val="Body Text Char"/>
    <w:basedOn w:val="DefaultParagraphFont"/>
    <w:link w:val="BodyText"/>
    <w:uiPriority w:val="99"/>
    <w:rsid w:val="000839CC"/>
    <w:rPr>
      <w:rFonts w:ascii="BC Sans" w:hAnsi="BC Sans" w:cs="BC Sans"/>
      <w:color w:val="000000"/>
      <w:sz w:val="22"/>
      <w:szCs w:val="22"/>
      <w:lang w:val="en-US"/>
    </w:rPr>
  </w:style>
  <w:style w:type="paragraph" w:customStyle="1" w:styleId="headline">
    <w:name w:val="headline"/>
    <w:basedOn w:val="Normal"/>
    <w:uiPriority w:val="99"/>
    <w:rsid w:val="000839CC"/>
    <w:pPr>
      <w:autoSpaceDE w:val="0"/>
      <w:autoSpaceDN w:val="0"/>
      <w:adjustRightInd w:val="0"/>
      <w:spacing w:after="100" w:line="288" w:lineRule="auto"/>
      <w:textAlignment w:val="center"/>
    </w:pPr>
    <w:rPr>
      <w:rFonts w:cs="BC Sans"/>
      <w:b/>
      <w:bCs/>
      <w:color w:val="000000"/>
      <w:lang w:val="en-US"/>
    </w:rPr>
  </w:style>
  <w:style w:type="paragraph" w:styleId="ListParagraph">
    <w:name w:val="List Paragraph"/>
    <w:basedOn w:val="Normal"/>
    <w:uiPriority w:val="34"/>
    <w:qFormat/>
    <w:rsid w:val="000839CC"/>
    <w:pPr>
      <w:ind w:left="720"/>
      <w:contextualSpacing/>
    </w:pPr>
  </w:style>
  <w:style w:type="character" w:styleId="Hyperlink">
    <w:name w:val="Hyperlink"/>
    <w:basedOn w:val="DefaultParagraphFont"/>
    <w:uiPriority w:val="99"/>
    <w:rsid w:val="000839CC"/>
    <w:rPr>
      <w:color w:val="205D9E"/>
      <w:u w:val="thick"/>
    </w:rPr>
  </w:style>
  <w:style w:type="paragraph" w:customStyle="1" w:styleId="bullets">
    <w:name w:val="bullets"/>
    <w:basedOn w:val="BodyText"/>
    <w:uiPriority w:val="99"/>
    <w:rsid w:val="00D4322F"/>
    <w:pPr>
      <w:spacing w:after="80"/>
      <w:ind w:left="280" w:hanging="260"/>
    </w:pPr>
  </w:style>
  <w:style w:type="character" w:customStyle="1" w:styleId="Heading2Char">
    <w:name w:val="Heading 2 Char"/>
    <w:basedOn w:val="DefaultParagraphFont"/>
    <w:link w:val="Heading2"/>
    <w:uiPriority w:val="9"/>
    <w:rsid w:val="00AB2AC1"/>
    <w:rPr>
      <w:rFonts w:ascii="BC Sans" w:eastAsiaTheme="majorEastAsia" w:hAnsi="BC Sans" w:cstheme="majorBidi"/>
      <w:b/>
      <w:color w:val="000000" w:themeColor="text1"/>
      <w:sz w:val="26"/>
      <w:szCs w:val="26"/>
      <w:lang w:val="en-US"/>
    </w:rPr>
  </w:style>
  <w:style w:type="character" w:customStyle="1" w:styleId="Heading3Char">
    <w:name w:val="Heading 3 Char"/>
    <w:basedOn w:val="DefaultParagraphFont"/>
    <w:link w:val="Heading3"/>
    <w:uiPriority w:val="9"/>
    <w:rsid w:val="00BB4C10"/>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BB4C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4C10"/>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BB4C10"/>
    <w:rPr>
      <w:color w:val="954F72" w:themeColor="followedHyperlink"/>
      <w:u w:val="single"/>
    </w:rPr>
  </w:style>
  <w:style w:type="paragraph" w:styleId="Header">
    <w:name w:val="header"/>
    <w:basedOn w:val="Normal"/>
    <w:link w:val="HeaderChar"/>
    <w:uiPriority w:val="99"/>
    <w:unhideWhenUsed/>
    <w:rsid w:val="00BB4C10"/>
    <w:pPr>
      <w:tabs>
        <w:tab w:val="center" w:pos="4680"/>
        <w:tab w:val="right" w:pos="9360"/>
      </w:tabs>
      <w:spacing w:line="240" w:lineRule="auto"/>
    </w:pPr>
  </w:style>
  <w:style w:type="character" w:customStyle="1" w:styleId="HeaderChar">
    <w:name w:val="Header Char"/>
    <w:basedOn w:val="DefaultParagraphFont"/>
    <w:link w:val="Header"/>
    <w:uiPriority w:val="99"/>
    <w:rsid w:val="00BB4C10"/>
    <w:rPr>
      <w:rFonts w:ascii="BC Sans" w:hAnsi="BC Sans"/>
      <w:sz w:val="22"/>
    </w:rPr>
  </w:style>
  <w:style w:type="paragraph" w:styleId="Footer">
    <w:name w:val="footer"/>
    <w:basedOn w:val="Normal"/>
    <w:link w:val="FooterChar"/>
    <w:uiPriority w:val="99"/>
    <w:unhideWhenUsed/>
    <w:rsid w:val="00BB4C10"/>
    <w:pPr>
      <w:tabs>
        <w:tab w:val="center" w:pos="4680"/>
        <w:tab w:val="right" w:pos="9360"/>
      </w:tabs>
      <w:spacing w:line="240" w:lineRule="auto"/>
    </w:pPr>
  </w:style>
  <w:style w:type="character" w:customStyle="1" w:styleId="FooterChar">
    <w:name w:val="Footer Char"/>
    <w:basedOn w:val="DefaultParagraphFont"/>
    <w:link w:val="Footer"/>
    <w:uiPriority w:val="99"/>
    <w:rsid w:val="00BB4C10"/>
    <w:rPr>
      <w:rFonts w:ascii="BC Sans" w:hAnsi="BC Sans"/>
      <w:sz w:val="22"/>
    </w:rPr>
  </w:style>
  <w:style w:type="paragraph" w:styleId="NoSpacing">
    <w:name w:val="No Spacing"/>
    <w:uiPriority w:val="1"/>
    <w:qFormat/>
    <w:rsid w:val="008F1A3E"/>
    <w:rPr>
      <w:rFonts w:ascii="BC Sans" w:hAnsi="BC Sans"/>
      <w:sz w:val="22"/>
    </w:rPr>
  </w:style>
  <w:style w:type="table" w:styleId="TableGrid">
    <w:name w:val="Table Grid"/>
    <w:basedOn w:val="TableNormal"/>
    <w:uiPriority w:val="39"/>
    <w:rsid w:val="00AB2A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21CB"/>
    <w:rPr>
      <w:rFonts w:ascii="BC Sans" w:eastAsiaTheme="majorEastAsia" w:hAnsi="BC Sans" w:cstheme="majorBidi"/>
      <w:b/>
      <w:color w:val="000000" w:themeColor="text1"/>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2.gov.bc.ca/gov/content/home/accessible-government/toolkit/document-creation/colour-contrast" TargetMode="External"/><Relationship Id="rId18" Type="http://schemas.openxmlformats.org/officeDocument/2006/relationships/hyperlink" Target="https://www2.gov.bc.ca/gov/content/governments/services-for-government/policies-procedures/web-content-development-guides/writing-for-the-web/content-design/content-metrics" TargetMode="External"/><Relationship Id="rId26" Type="http://schemas.openxmlformats.org/officeDocument/2006/relationships/hyperlink" Target="https://www2.gov.bc.ca/assets/gov/careers/all-employees/working-with-others/words-matter.pdf" TargetMode="External"/><Relationship Id="rId3" Type="http://schemas.openxmlformats.org/officeDocument/2006/relationships/settings" Target="settings.xml"/><Relationship Id="rId21" Type="http://schemas.openxmlformats.org/officeDocument/2006/relationships/hyperlink" Target="http://gender-decoder.katmatfield.com/" TargetMode="External"/><Relationship Id="rId34" Type="http://schemas.openxmlformats.org/officeDocument/2006/relationships/hyperlink" Target="https://support.office.com/en-us/article/video-create-accessible-tables-in-word-cb464015-59dc-46a0-ac01-6217c62210e5?ui=en-US&amp;rs=en-US&amp;ad=US"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7.emf"/><Relationship Id="rId25" Type="http://schemas.openxmlformats.org/officeDocument/2006/relationships/hyperlink" Target="https://www2.gov.bc.ca/gov/content/governments/services-for-government/policies-procedures/web-content-development-guides/writing-for-the-web/web-style-guide" TargetMode="External"/><Relationship Id="rId33"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yperlink" Target="https://chrome.google.com/webstore/detail/nocoffee/jjeeggmbnhckmgdhmgdckeigabjfbddl" TargetMode="External"/><Relationship Id="rId20" Type="http://schemas.openxmlformats.org/officeDocument/2006/relationships/hyperlink" Target="https://www.webfx.com/tools/read-able/" TargetMode="External"/><Relationship Id="rId29" Type="http://schemas.openxmlformats.org/officeDocument/2006/relationships/hyperlink" Target="https://www2.gov.bc.ca/gov/content/home/accessible-government/toolkit/document-creation/imag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2.gov.bc.ca/gov/content/governments/services-for-government/policies-procedures/web-content-development-guides/writing-for-the-web/plain-language-guide" TargetMode="External"/><Relationship Id="rId32"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hyperlink" Target="https://www.webucator.com/how-to/how-change-the-view-grayscale-microsoft-powerpoint.cfm" TargetMode="External"/><Relationship Id="rId23" Type="http://schemas.openxmlformats.org/officeDocument/2006/relationships/hyperlink" Target="https://www2.gov.bc.ca/gov/content/governments/services-for-government/policies-procedures/web-content-development-guides/writing-for-the-web/plain-language-guide/plain-language-course" TargetMode="External"/><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www.hemingwayapp.com/" TargetMode="External"/><Relationship Id="rId31"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eveloper.paciellogroup.com/resources/contrastanalyser/" TargetMode="External"/><Relationship Id="rId22" Type="http://schemas.openxmlformats.org/officeDocument/2006/relationships/hyperlink" Target="https://www2.gov.bc.ca/gov/content/home/accessible-government/toolkit/audience-diversity/inclusive-language-and-terms" TargetMode="External"/><Relationship Id="rId27" Type="http://schemas.openxmlformats.org/officeDocument/2006/relationships/image" Target="media/image8.emf"/><Relationship Id="rId30" Type="http://schemas.openxmlformats.org/officeDocument/2006/relationships/hyperlink" Target="https://support.office.com/en-us/article/video-improve-accessibility-with-alt-text-9c57ee44-bb48-40e3-aad4-7647fc1dba51?ui=en-US&amp;rs=en-US&amp;ad=U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1525</Words>
  <Characters>8699</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Harmouche, Bahaa CITZ:EX</dc:creator>
  <cp:keywords/>
  <dc:description/>
  <cp:lastModifiedBy>Rud, Jeff RCY:EX</cp:lastModifiedBy>
  <cp:revision>2</cp:revision>
  <dcterms:created xsi:type="dcterms:W3CDTF">2021-06-18T15:21:00Z</dcterms:created>
  <dcterms:modified xsi:type="dcterms:W3CDTF">2021-06-18T15:21:00Z</dcterms:modified>
</cp:coreProperties>
</file>