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CA800" w14:textId="36FC3F94" w:rsidR="009F7E16" w:rsidRPr="007B7283" w:rsidRDefault="7FFA8098" w:rsidP="0068678F">
      <w:pPr>
        <w:spacing w:after="0" w:line="276" w:lineRule="auto"/>
        <w:contextualSpacing/>
        <w:rPr>
          <w:rFonts w:ascii="BC Sans" w:hAnsi="BC Sans" w:cs="Calibri"/>
          <w:sz w:val="24"/>
          <w:szCs w:val="24"/>
        </w:rPr>
      </w:pPr>
      <w:bookmarkStart w:id="0" w:name="_Toc800529"/>
      <w:r w:rsidRPr="007B7283">
        <w:rPr>
          <w:rFonts w:ascii="BC Sans" w:hAnsi="BC Sans" w:cs="Calibri"/>
          <w:b/>
          <w:bCs/>
          <w:sz w:val="24"/>
          <w:szCs w:val="24"/>
        </w:rPr>
        <w:t>Classification:</w:t>
      </w:r>
      <w:r w:rsidR="007B7283">
        <w:rPr>
          <w:rFonts w:ascii="BC Sans" w:hAnsi="BC Sans"/>
          <w:sz w:val="24"/>
          <w:szCs w:val="24"/>
        </w:rPr>
        <w:t xml:space="preserve"> </w:t>
      </w:r>
      <w:r w:rsidR="0068678F">
        <w:rPr>
          <w:rFonts w:ascii="BC Sans" w:hAnsi="BC Sans" w:cs="Calibri"/>
          <w:sz w:val="24"/>
          <w:szCs w:val="24"/>
        </w:rPr>
        <w:t>Band 2</w:t>
      </w:r>
      <w:r w:rsidR="003F095F" w:rsidRPr="007B7283">
        <w:rPr>
          <w:rFonts w:ascii="BC Sans" w:hAnsi="BC Sans" w:cs="Calibri"/>
          <w:sz w:val="24"/>
          <w:szCs w:val="24"/>
        </w:rPr>
        <w:t xml:space="preserve"> </w:t>
      </w:r>
    </w:p>
    <w:p w14:paraId="3DE5CC69" w14:textId="1A6DB95F" w:rsidR="009F7E16" w:rsidRPr="007B7283" w:rsidRDefault="001A6A9F" w:rsidP="0068678F">
      <w:pPr>
        <w:spacing w:after="0" w:line="276" w:lineRule="auto"/>
        <w:contextualSpacing/>
        <w:rPr>
          <w:rFonts w:ascii="BC Sans" w:hAnsi="BC Sans" w:cs="Calibri"/>
          <w:bCs/>
          <w:sz w:val="24"/>
          <w:szCs w:val="24"/>
        </w:rPr>
      </w:pPr>
      <w:r w:rsidRPr="007B7283">
        <w:rPr>
          <w:rFonts w:ascii="BC Sans" w:hAnsi="BC Sans" w:cs="Calibri"/>
          <w:b/>
          <w:sz w:val="24"/>
          <w:szCs w:val="24"/>
        </w:rPr>
        <w:t>Supervisor title</w:t>
      </w:r>
      <w:r w:rsidR="009F7E16" w:rsidRPr="007B7283">
        <w:rPr>
          <w:rFonts w:ascii="BC Sans" w:hAnsi="BC Sans" w:cs="Calibri"/>
          <w:b/>
          <w:sz w:val="24"/>
          <w:szCs w:val="24"/>
        </w:rPr>
        <w:t>:</w:t>
      </w:r>
      <w:r w:rsidR="002E75C8" w:rsidRPr="007B7283">
        <w:rPr>
          <w:rFonts w:ascii="BC Sans" w:hAnsi="BC Sans" w:cs="Calibri"/>
          <w:b/>
          <w:sz w:val="24"/>
          <w:szCs w:val="24"/>
        </w:rPr>
        <w:t xml:space="preserve"> </w:t>
      </w:r>
      <w:r w:rsidR="0068678F" w:rsidRPr="0068678F">
        <w:rPr>
          <w:rFonts w:ascii="BC Sans" w:hAnsi="BC Sans" w:cs="Calibri"/>
          <w:bCs/>
          <w:sz w:val="24"/>
          <w:szCs w:val="24"/>
        </w:rPr>
        <w:t>Manager, Systemic Advocacy First Nations, Métis and Inuit Research</w:t>
      </w:r>
      <w:r w:rsidR="00002FDE" w:rsidRPr="007B7283">
        <w:rPr>
          <w:rFonts w:ascii="BC Sans" w:hAnsi="BC Sans" w:cs="Calibri"/>
          <w:b/>
          <w:sz w:val="24"/>
          <w:szCs w:val="24"/>
        </w:rPr>
        <w:tab/>
      </w:r>
    </w:p>
    <w:p w14:paraId="3F28A769" w14:textId="77777777" w:rsidR="002D2003" w:rsidRPr="007B7283" w:rsidRDefault="002D2003" w:rsidP="0068678F">
      <w:pPr>
        <w:spacing w:after="0" w:line="276" w:lineRule="auto"/>
        <w:contextualSpacing/>
        <w:rPr>
          <w:rFonts w:ascii="BC Sans" w:hAnsi="BC Sans" w:cs="Calibri"/>
          <w:sz w:val="24"/>
          <w:szCs w:val="24"/>
          <w:lang w:val="en-CA"/>
        </w:rPr>
      </w:pPr>
    </w:p>
    <w:p w14:paraId="15C5C699" w14:textId="654FF7A6" w:rsidR="00805C4D" w:rsidRPr="007B7283" w:rsidRDefault="00805C4D" w:rsidP="0068678F">
      <w:pPr>
        <w:pStyle w:val="Heading1"/>
        <w:spacing w:before="0" w:after="0" w:line="276" w:lineRule="auto"/>
        <w:contextualSpacing/>
        <w:rPr>
          <w:rFonts w:ascii="BC Sans" w:hAnsi="BC Sans" w:cs="Calibri"/>
          <w:sz w:val="24"/>
          <w:szCs w:val="24"/>
          <w:lang w:val="en-CA"/>
        </w:rPr>
      </w:pPr>
      <w:r w:rsidRPr="007B7283">
        <w:rPr>
          <w:rFonts w:ascii="BC Sans" w:hAnsi="BC Sans" w:cs="Calibri"/>
          <w:sz w:val="24"/>
          <w:szCs w:val="24"/>
          <w:lang w:val="en-CA"/>
        </w:rPr>
        <w:t>WHO WE ARE</w:t>
      </w:r>
    </w:p>
    <w:p w14:paraId="750F6321" w14:textId="77777777" w:rsidR="0076309D" w:rsidRPr="007B7283" w:rsidRDefault="0076309D" w:rsidP="0068678F">
      <w:pPr>
        <w:tabs>
          <w:tab w:val="left" w:pos="8673"/>
        </w:tabs>
        <w:spacing w:after="0" w:line="276" w:lineRule="auto"/>
        <w:contextualSpacing/>
        <w:rPr>
          <w:rFonts w:ascii="BC Sans" w:hAnsi="BC Sans" w:cs="Calibri"/>
          <w:sz w:val="24"/>
          <w:szCs w:val="24"/>
          <w:lang w:val="en-CA"/>
        </w:rPr>
      </w:pPr>
    </w:p>
    <w:p w14:paraId="00A1C526" w14:textId="7DEEF776" w:rsidR="00042D18" w:rsidRPr="007B7283" w:rsidRDefault="00042D18" w:rsidP="0068678F">
      <w:pPr>
        <w:tabs>
          <w:tab w:val="left" w:pos="8673"/>
        </w:tabs>
        <w:spacing w:after="0" w:line="276" w:lineRule="auto"/>
        <w:contextualSpacing/>
        <w:jc w:val="left"/>
        <w:rPr>
          <w:rFonts w:ascii="BC Sans" w:hAnsi="BC Sans" w:cs="Calibri"/>
          <w:sz w:val="24"/>
          <w:szCs w:val="24"/>
          <w:lang w:val="en-CA"/>
        </w:rPr>
      </w:pPr>
      <w:r w:rsidRPr="007B7283">
        <w:rPr>
          <w:rFonts w:ascii="BC Sans" w:hAnsi="BC Sans" w:cs="Calibri"/>
          <w:sz w:val="24"/>
          <w:szCs w:val="24"/>
          <w:lang w:val="en-CA"/>
        </w:rPr>
        <w:t xml:space="preserve">The Representative for Children and Youth (RCY), an independent and non-partisan officer of the B.C. Legislature, works to influence positive change to B.C.’s child-, youth- and young adult-serving systems. Working under the authority of the </w:t>
      </w:r>
      <w:hyperlink r:id="rId11" w:history="1">
        <w:r w:rsidRPr="007B7283">
          <w:rPr>
            <w:rStyle w:val="Hyperlink"/>
            <w:rFonts w:ascii="BC Sans" w:hAnsi="BC Sans" w:cs="Calibri"/>
            <w:i/>
            <w:iCs/>
            <w:color w:val="07697A" w:themeColor="accent3" w:themeTint="E6"/>
            <w:sz w:val="24"/>
            <w:szCs w:val="24"/>
            <w:lang w:val="en-CA"/>
          </w:rPr>
          <w:t>Representative for Children and Youth Act</w:t>
        </w:r>
      </w:hyperlink>
      <w:r w:rsidRPr="007B7283">
        <w:rPr>
          <w:rFonts w:ascii="BC Sans" w:hAnsi="BC Sans" w:cs="Calibri"/>
          <w:sz w:val="24"/>
          <w:szCs w:val="24"/>
          <w:lang w:val="en-CA"/>
        </w:rPr>
        <w:t xml:space="preserve"> and </w:t>
      </w:r>
      <w:hyperlink r:id="rId12" w:history="1">
        <w:r w:rsidRPr="007B7283">
          <w:rPr>
            <w:rStyle w:val="Hyperlink"/>
            <w:rFonts w:ascii="BC Sans" w:hAnsi="BC Sans" w:cs="Calibri"/>
            <w:i/>
            <w:iCs/>
            <w:color w:val="07697A" w:themeColor="accent3" w:themeTint="E6"/>
            <w:sz w:val="24"/>
            <w:szCs w:val="24"/>
            <w:lang w:val="en-CA"/>
          </w:rPr>
          <w:t>Regulations</w:t>
        </w:r>
      </w:hyperlink>
      <w:r w:rsidRPr="007B7283">
        <w:rPr>
          <w:rFonts w:ascii="BC Sans" w:hAnsi="BC Sans" w:cs="Calibri"/>
          <w:sz w:val="24"/>
          <w:szCs w:val="24"/>
          <w:lang w:val="en-CA"/>
        </w:rPr>
        <w:t>, the Representative’s Office provides advocacy support to people dealing with the service system</w:t>
      </w:r>
      <w:r w:rsidR="00D3366D">
        <w:rPr>
          <w:rFonts w:ascii="BC Sans" w:hAnsi="BC Sans" w:cs="Calibri"/>
          <w:sz w:val="24"/>
          <w:szCs w:val="24"/>
          <w:lang w:val="en-CA"/>
        </w:rPr>
        <w:t>. The office performs this advocacy through three avenues: by</w:t>
      </w:r>
      <w:r w:rsidRPr="007B7283">
        <w:rPr>
          <w:rFonts w:ascii="BC Sans" w:hAnsi="BC Sans" w:cs="Calibri"/>
          <w:sz w:val="24"/>
          <w:szCs w:val="24"/>
          <w:lang w:val="en-CA"/>
        </w:rPr>
        <w:t xml:space="preserve"> </w:t>
      </w:r>
      <w:r w:rsidR="00D3366D">
        <w:rPr>
          <w:rFonts w:ascii="BC Sans" w:hAnsi="BC Sans" w:cs="Calibri"/>
          <w:sz w:val="24"/>
          <w:szCs w:val="24"/>
          <w:lang w:val="en-CA"/>
        </w:rPr>
        <w:t>advocating</w:t>
      </w:r>
      <w:r w:rsidR="00D3366D" w:rsidRPr="007B7283">
        <w:rPr>
          <w:rFonts w:ascii="BC Sans" w:hAnsi="BC Sans" w:cs="Calibri"/>
          <w:sz w:val="24"/>
          <w:szCs w:val="24"/>
          <w:lang w:val="en-CA"/>
        </w:rPr>
        <w:t xml:space="preserve"> </w:t>
      </w:r>
      <w:r w:rsidRPr="007B7283">
        <w:rPr>
          <w:rFonts w:ascii="BC Sans" w:hAnsi="BC Sans" w:cs="Calibri"/>
          <w:sz w:val="24"/>
          <w:szCs w:val="24"/>
          <w:lang w:val="en-CA"/>
        </w:rPr>
        <w:t>directly on behalf of children, youth and young adults</w:t>
      </w:r>
      <w:r w:rsidR="00D3366D">
        <w:rPr>
          <w:rFonts w:ascii="BC Sans" w:hAnsi="BC Sans" w:cs="Calibri"/>
          <w:sz w:val="24"/>
          <w:szCs w:val="24"/>
          <w:lang w:val="en-CA"/>
        </w:rPr>
        <w:t>;</w:t>
      </w:r>
      <w:r w:rsidRPr="007B7283">
        <w:rPr>
          <w:rFonts w:ascii="BC Sans" w:hAnsi="BC Sans" w:cs="Calibri"/>
          <w:sz w:val="24"/>
          <w:szCs w:val="24"/>
          <w:lang w:val="en-CA"/>
        </w:rPr>
        <w:t xml:space="preserve"> </w:t>
      </w:r>
      <w:r w:rsidR="00D3366D">
        <w:rPr>
          <w:rFonts w:ascii="BC Sans" w:hAnsi="BC Sans" w:cs="Calibri"/>
          <w:sz w:val="24"/>
          <w:szCs w:val="24"/>
          <w:lang w:val="en-CA"/>
        </w:rPr>
        <w:t>monitoring</w:t>
      </w:r>
      <w:r w:rsidR="00D3366D" w:rsidRPr="007B7283">
        <w:rPr>
          <w:rFonts w:ascii="BC Sans" w:hAnsi="BC Sans" w:cs="Calibri"/>
          <w:sz w:val="24"/>
          <w:szCs w:val="24"/>
          <w:lang w:val="en-CA"/>
        </w:rPr>
        <w:t xml:space="preserve"> </w:t>
      </w:r>
      <w:r w:rsidRPr="007B7283">
        <w:rPr>
          <w:rFonts w:ascii="BC Sans" w:hAnsi="BC Sans" w:cs="Calibri"/>
          <w:sz w:val="24"/>
          <w:szCs w:val="24"/>
          <w:lang w:val="en-CA"/>
        </w:rPr>
        <w:t xml:space="preserve">and </w:t>
      </w:r>
      <w:r w:rsidR="00D3366D">
        <w:rPr>
          <w:rFonts w:ascii="BC Sans" w:hAnsi="BC Sans" w:cs="Calibri"/>
          <w:sz w:val="24"/>
          <w:szCs w:val="24"/>
          <w:lang w:val="en-CA"/>
        </w:rPr>
        <w:t>reviewing</w:t>
      </w:r>
      <w:r w:rsidR="00D3366D" w:rsidRPr="007B7283">
        <w:rPr>
          <w:rFonts w:ascii="BC Sans" w:hAnsi="BC Sans" w:cs="Calibri"/>
          <w:sz w:val="24"/>
          <w:szCs w:val="24"/>
          <w:lang w:val="en-CA"/>
        </w:rPr>
        <w:t xml:space="preserve"> </w:t>
      </w:r>
      <w:r w:rsidRPr="007B7283">
        <w:rPr>
          <w:rFonts w:ascii="BC Sans" w:hAnsi="BC Sans" w:cs="Calibri"/>
          <w:sz w:val="24"/>
          <w:szCs w:val="24"/>
          <w:lang w:val="en-CA"/>
        </w:rPr>
        <w:t>government services for children and youth</w:t>
      </w:r>
      <w:r w:rsidR="00D3366D">
        <w:rPr>
          <w:rFonts w:ascii="BC Sans" w:hAnsi="BC Sans" w:cs="Calibri"/>
          <w:sz w:val="24"/>
          <w:szCs w:val="24"/>
          <w:lang w:val="en-CA"/>
        </w:rPr>
        <w:t>;</w:t>
      </w:r>
      <w:r w:rsidRPr="007B7283">
        <w:rPr>
          <w:rFonts w:ascii="BC Sans" w:hAnsi="BC Sans" w:cs="Calibri"/>
          <w:sz w:val="24"/>
          <w:szCs w:val="24"/>
          <w:lang w:val="en-CA"/>
        </w:rPr>
        <w:t xml:space="preserve"> and </w:t>
      </w:r>
      <w:r w:rsidR="00D3366D">
        <w:rPr>
          <w:rFonts w:ascii="BC Sans" w:hAnsi="BC Sans" w:cs="Calibri"/>
          <w:sz w:val="24"/>
          <w:szCs w:val="24"/>
          <w:lang w:val="en-CA"/>
        </w:rPr>
        <w:t>reviewing</w:t>
      </w:r>
      <w:r w:rsidR="00D3366D" w:rsidRPr="007B7283">
        <w:rPr>
          <w:rFonts w:ascii="BC Sans" w:hAnsi="BC Sans" w:cs="Calibri"/>
          <w:sz w:val="24"/>
          <w:szCs w:val="24"/>
          <w:lang w:val="en-CA"/>
        </w:rPr>
        <w:t xml:space="preserve"> </w:t>
      </w:r>
      <w:r w:rsidRPr="007B7283">
        <w:rPr>
          <w:rFonts w:ascii="BC Sans" w:hAnsi="BC Sans" w:cs="Calibri"/>
          <w:sz w:val="24"/>
          <w:szCs w:val="24"/>
          <w:lang w:val="en-CA"/>
        </w:rPr>
        <w:t xml:space="preserve">and sometimes </w:t>
      </w:r>
      <w:r w:rsidR="00D3366D">
        <w:rPr>
          <w:rFonts w:ascii="BC Sans" w:hAnsi="BC Sans" w:cs="Calibri"/>
          <w:sz w:val="24"/>
          <w:szCs w:val="24"/>
          <w:lang w:val="en-CA"/>
        </w:rPr>
        <w:t>investigating</w:t>
      </w:r>
      <w:r w:rsidR="00D3366D" w:rsidRPr="007B7283">
        <w:rPr>
          <w:rFonts w:ascii="BC Sans" w:hAnsi="BC Sans" w:cs="Calibri"/>
          <w:sz w:val="24"/>
          <w:szCs w:val="24"/>
          <w:lang w:val="en-CA"/>
        </w:rPr>
        <w:t xml:space="preserve"> </w:t>
      </w:r>
      <w:r w:rsidRPr="007B7283">
        <w:rPr>
          <w:rFonts w:ascii="BC Sans" w:hAnsi="BC Sans" w:cs="Calibri"/>
          <w:sz w:val="24"/>
          <w:szCs w:val="24"/>
          <w:lang w:val="en-CA"/>
        </w:rPr>
        <w:t xml:space="preserve">deaths and critical injuries of children and youth who are receiving services. </w:t>
      </w:r>
    </w:p>
    <w:p w14:paraId="184F7B13" w14:textId="77777777" w:rsidR="00CB1F1A" w:rsidRPr="007B7283" w:rsidRDefault="00CB1F1A" w:rsidP="0068678F">
      <w:pPr>
        <w:tabs>
          <w:tab w:val="left" w:pos="8673"/>
        </w:tabs>
        <w:spacing w:after="0" w:line="276" w:lineRule="auto"/>
        <w:contextualSpacing/>
        <w:jc w:val="left"/>
        <w:rPr>
          <w:rFonts w:ascii="BC Sans" w:hAnsi="BC Sans" w:cs="Calibri"/>
          <w:sz w:val="24"/>
          <w:szCs w:val="24"/>
          <w:lang w:val="en-CA"/>
        </w:rPr>
      </w:pPr>
    </w:p>
    <w:p w14:paraId="2B4446FC" w14:textId="4E7D8F85" w:rsidR="00CB1F1A" w:rsidRPr="007B7283" w:rsidRDefault="00CB1F1A" w:rsidP="0068678F">
      <w:pPr>
        <w:tabs>
          <w:tab w:val="left" w:pos="8673"/>
        </w:tabs>
        <w:spacing w:after="0" w:line="276" w:lineRule="auto"/>
        <w:contextualSpacing/>
        <w:jc w:val="left"/>
        <w:rPr>
          <w:rFonts w:ascii="BC Sans" w:hAnsi="BC Sans" w:cs="Calibri"/>
          <w:sz w:val="24"/>
          <w:szCs w:val="24"/>
          <w:lang w:val="en-CA"/>
        </w:rPr>
      </w:pPr>
      <w:r w:rsidRPr="007B7283">
        <w:rPr>
          <w:rFonts w:ascii="BC Sans" w:hAnsi="BC Sans" w:cs="Calibri"/>
          <w:sz w:val="24"/>
          <w:szCs w:val="24"/>
          <w:lang w:val="en-CA"/>
        </w:rPr>
        <w:t xml:space="preserve">We aspire to a legacy where children, youth, young adults and families served by the child and family serving systems receive </w:t>
      </w:r>
      <w:r w:rsidRPr="007B7283">
        <w:rPr>
          <w:rFonts w:ascii="BC Sans" w:hAnsi="BC Sans" w:cs="Calibri"/>
          <w:b/>
          <w:bCs/>
          <w:sz w:val="24"/>
          <w:szCs w:val="24"/>
          <w:lang w:val="en-CA"/>
        </w:rPr>
        <w:t xml:space="preserve">timely, appropriate and compassionate support and services </w:t>
      </w:r>
      <w:r w:rsidRPr="007B7283">
        <w:rPr>
          <w:rFonts w:ascii="BC Sans" w:hAnsi="BC Sans" w:cs="Calibri"/>
          <w:sz w:val="24"/>
          <w:szCs w:val="24"/>
          <w:lang w:val="en-CA"/>
        </w:rPr>
        <w:t>that they need, when they need it. We dream of a Province where all children and families thrive and where experienc</w:t>
      </w:r>
      <w:r w:rsidR="00CC06DA" w:rsidRPr="007B7283">
        <w:rPr>
          <w:rFonts w:ascii="BC Sans" w:hAnsi="BC Sans" w:cs="Calibri"/>
          <w:sz w:val="24"/>
          <w:szCs w:val="24"/>
          <w:lang w:val="en-CA"/>
        </w:rPr>
        <w:t xml:space="preserve">es of </w:t>
      </w:r>
      <w:r w:rsidRPr="007B7283">
        <w:rPr>
          <w:rFonts w:ascii="BC Sans" w:hAnsi="BC Sans" w:cs="Calibri"/>
          <w:b/>
          <w:bCs/>
          <w:sz w:val="24"/>
          <w:szCs w:val="24"/>
          <w:lang w:val="en-CA"/>
        </w:rPr>
        <w:t xml:space="preserve">stigma, shame, judgment and racism </w:t>
      </w:r>
      <w:r w:rsidRPr="007B7283">
        <w:rPr>
          <w:rFonts w:ascii="BC Sans" w:hAnsi="BC Sans" w:cs="Calibri"/>
          <w:sz w:val="24"/>
          <w:szCs w:val="24"/>
          <w:lang w:val="en-CA"/>
        </w:rPr>
        <w:t>have been eliminated.</w:t>
      </w:r>
    </w:p>
    <w:p w14:paraId="3FB745C7" w14:textId="77777777" w:rsidR="006047CD" w:rsidRPr="007B7283" w:rsidRDefault="006047CD" w:rsidP="0068678F">
      <w:pPr>
        <w:tabs>
          <w:tab w:val="left" w:pos="8673"/>
        </w:tabs>
        <w:spacing w:after="0" w:line="276" w:lineRule="auto"/>
        <w:contextualSpacing/>
        <w:jc w:val="left"/>
        <w:rPr>
          <w:rFonts w:ascii="BC Sans" w:hAnsi="BC Sans" w:cs="Calibri"/>
          <w:sz w:val="24"/>
          <w:szCs w:val="24"/>
          <w:lang w:val="en-CA"/>
        </w:rPr>
      </w:pPr>
    </w:p>
    <w:p w14:paraId="0B121B10" w14:textId="1832DEDE" w:rsidR="009B292B" w:rsidRDefault="0F334049" w:rsidP="0068678F">
      <w:pPr>
        <w:tabs>
          <w:tab w:val="left" w:pos="8673"/>
        </w:tabs>
        <w:spacing w:after="0" w:line="276" w:lineRule="auto"/>
        <w:contextualSpacing/>
        <w:jc w:val="left"/>
        <w:rPr>
          <w:rFonts w:ascii="BC Sans" w:hAnsi="BC Sans" w:cs="Calibri"/>
          <w:sz w:val="24"/>
          <w:szCs w:val="24"/>
        </w:rPr>
      </w:pPr>
      <w:r w:rsidRPr="007B7283">
        <w:rPr>
          <w:rFonts w:ascii="BC Sans" w:hAnsi="BC Sans" w:cs="Calibri"/>
          <w:sz w:val="24"/>
          <w:szCs w:val="24"/>
        </w:rPr>
        <w:t>RCY is committed to be</w:t>
      </w:r>
      <w:r w:rsidR="372C4A43" w:rsidRPr="007B7283">
        <w:rPr>
          <w:rFonts w:ascii="BC Sans" w:hAnsi="BC Sans" w:cs="Calibri"/>
          <w:sz w:val="24"/>
          <w:szCs w:val="24"/>
        </w:rPr>
        <w:t>ing</w:t>
      </w:r>
      <w:r w:rsidRPr="007B7283">
        <w:rPr>
          <w:rFonts w:ascii="BC Sans" w:hAnsi="BC Sans" w:cs="Calibri"/>
          <w:sz w:val="24"/>
          <w:szCs w:val="24"/>
        </w:rPr>
        <w:t xml:space="preserve"> a more culturally aware and agile organization, integrating Indigenous ways of knowing and being into our daily practice, and ensuring that our work highlights concerns and bright spots. </w:t>
      </w:r>
      <w:r w:rsidR="3E7804A0" w:rsidRPr="007B7283">
        <w:rPr>
          <w:rFonts w:ascii="BC Sans" w:hAnsi="BC Sans" w:cs="Calibri"/>
          <w:sz w:val="24"/>
          <w:szCs w:val="24"/>
        </w:rPr>
        <w:t xml:space="preserve">We are committed to </w:t>
      </w:r>
      <w:r w:rsidR="372C4A43" w:rsidRPr="007B7283">
        <w:rPr>
          <w:rFonts w:ascii="BC Sans" w:hAnsi="BC Sans" w:cs="Calibri"/>
          <w:sz w:val="24"/>
          <w:szCs w:val="24"/>
        </w:rPr>
        <w:t>relationship, respect, reciprocity, relevance, responsibility and repair. We are guided by principles of cultural safety</w:t>
      </w:r>
      <w:r w:rsidR="00D3366D">
        <w:rPr>
          <w:rFonts w:ascii="BC Sans" w:hAnsi="BC Sans" w:cs="Calibri"/>
          <w:sz w:val="24"/>
          <w:szCs w:val="24"/>
        </w:rPr>
        <w:t xml:space="preserve"> and</w:t>
      </w:r>
      <w:r w:rsidR="372C4A43" w:rsidRPr="007B7283">
        <w:rPr>
          <w:rFonts w:ascii="BC Sans" w:hAnsi="BC Sans" w:cs="Calibri"/>
          <w:sz w:val="24"/>
          <w:szCs w:val="24"/>
        </w:rPr>
        <w:t xml:space="preserve"> anti</w:t>
      </w:r>
      <w:r w:rsidR="1F8A8668" w:rsidRPr="007B7283">
        <w:rPr>
          <w:rFonts w:ascii="BC Sans" w:hAnsi="BC Sans" w:cs="Calibri"/>
          <w:sz w:val="24"/>
          <w:szCs w:val="24"/>
        </w:rPr>
        <w:t>-</w:t>
      </w:r>
      <w:r w:rsidR="372C4A43" w:rsidRPr="007B7283">
        <w:rPr>
          <w:rFonts w:ascii="BC Sans" w:hAnsi="BC Sans" w:cs="Calibri"/>
          <w:sz w:val="24"/>
          <w:szCs w:val="24"/>
        </w:rPr>
        <w:t xml:space="preserve"> racism, </w:t>
      </w:r>
      <w:r w:rsidR="00D3366D">
        <w:rPr>
          <w:rFonts w:ascii="BC Sans" w:hAnsi="BC Sans" w:cs="Calibri"/>
          <w:sz w:val="24"/>
          <w:szCs w:val="24"/>
        </w:rPr>
        <w:t xml:space="preserve">and </w:t>
      </w:r>
      <w:r w:rsidR="31EA9C4E" w:rsidRPr="007B7283">
        <w:rPr>
          <w:rFonts w:ascii="BC Sans" w:hAnsi="BC Sans" w:cs="Calibri"/>
          <w:sz w:val="24"/>
          <w:szCs w:val="24"/>
        </w:rPr>
        <w:t>w</w:t>
      </w:r>
      <w:r w:rsidR="4E344FC2" w:rsidRPr="007B7283">
        <w:rPr>
          <w:rFonts w:ascii="BC Sans" w:hAnsi="BC Sans" w:cs="Calibri"/>
          <w:sz w:val="24"/>
          <w:szCs w:val="24"/>
        </w:rPr>
        <w:t>e are a highly connected organization known for upholding rights</w:t>
      </w:r>
      <w:r w:rsidR="4E344FC2" w:rsidRPr="007B7283">
        <w:rPr>
          <w:rFonts w:ascii="BC Sans" w:hAnsi="BC Sans" w:cs="Calibri"/>
          <w:b/>
          <w:bCs/>
          <w:sz w:val="24"/>
          <w:szCs w:val="24"/>
        </w:rPr>
        <w:t xml:space="preserve"> </w:t>
      </w:r>
      <w:r w:rsidR="4E344FC2" w:rsidRPr="007B7283">
        <w:rPr>
          <w:rFonts w:ascii="BC Sans" w:hAnsi="BC Sans" w:cs="Calibri"/>
          <w:sz w:val="24"/>
          <w:szCs w:val="24"/>
        </w:rPr>
        <w:t xml:space="preserve">and being respectful, responsive, responsible, reciprocal and a good ally. </w:t>
      </w:r>
      <w:r w:rsidR="6F71E3A6" w:rsidRPr="007B7283">
        <w:rPr>
          <w:rFonts w:ascii="BC Sans" w:hAnsi="BC Sans" w:cs="Calibri"/>
          <w:sz w:val="24"/>
          <w:szCs w:val="24"/>
        </w:rPr>
        <w:t xml:space="preserve">As Nations and communities work towards resumption of jurisdiction, we seek direction from and accompany those on their journey in a supportive way.  </w:t>
      </w:r>
    </w:p>
    <w:p w14:paraId="45014841" w14:textId="77777777" w:rsidR="0068678F" w:rsidRDefault="0068678F" w:rsidP="0068678F">
      <w:pPr>
        <w:tabs>
          <w:tab w:val="left" w:pos="8673"/>
        </w:tabs>
        <w:spacing w:after="0" w:line="276" w:lineRule="auto"/>
        <w:contextualSpacing/>
        <w:jc w:val="left"/>
        <w:rPr>
          <w:rFonts w:ascii="BC Sans" w:hAnsi="BC Sans" w:cs="Calibri"/>
          <w:sz w:val="24"/>
          <w:szCs w:val="24"/>
        </w:rPr>
      </w:pPr>
    </w:p>
    <w:p w14:paraId="10925205" w14:textId="02DE4046" w:rsidR="0068678F" w:rsidRPr="0068678F" w:rsidRDefault="0068678F" w:rsidP="0068678F">
      <w:pPr>
        <w:tabs>
          <w:tab w:val="left" w:pos="8673"/>
        </w:tabs>
        <w:spacing w:after="0" w:line="276" w:lineRule="auto"/>
        <w:contextualSpacing/>
        <w:jc w:val="left"/>
        <w:rPr>
          <w:rFonts w:ascii="BC Sans" w:hAnsi="BC Sans" w:cs="Calibri"/>
          <w:sz w:val="24"/>
          <w:szCs w:val="24"/>
        </w:rPr>
      </w:pPr>
      <w:r w:rsidRPr="0068678F">
        <w:rPr>
          <w:rFonts w:ascii="BC Sans" w:hAnsi="BC Sans" w:cs="Calibri"/>
          <w:sz w:val="24"/>
          <w:szCs w:val="24"/>
        </w:rPr>
        <w:lastRenderedPageBreak/>
        <w:t>Reporting to a Manager within the Systemic Advocacy, First Nations, Métis and Inuit Research team, the Policy Analyst works in collaboration with other RCY program areas, subject matter experts, people with lived experience and RCY partners to examine legislation, regulations, policies, and standards of designated services</w:t>
      </w:r>
      <w:r w:rsidR="00D3366D">
        <w:rPr>
          <w:rFonts w:ascii="BC Sans" w:hAnsi="BC Sans" w:cs="Calibri"/>
          <w:sz w:val="24"/>
          <w:szCs w:val="24"/>
        </w:rPr>
        <w:t>. Policy analysts</w:t>
      </w:r>
      <w:r w:rsidRPr="0068678F">
        <w:rPr>
          <w:rFonts w:ascii="BC Sans" w:hAnsi="BC Sans" w:cs="Calibri"/>
          <w:sz w:val="24"/>
          <w:szCs w:val="24"/>
        </w:rPr>
        <w:t xml:space="preserve"> produce executive briefings, write public monitoring reports and mobilize resources for collective systemic action. Policy Analysts play an important role in catalyzing system-wide changes through relational and strategic work that reflects the rights and needs of children, youth, young adults, their families and communities in British Columbia as outlined in the United Nations Convention on the Rights on the Child (UNCRC), the Convention on the Rights of Persons with Disabilities (CRPD), and the Declaration on the Rights of Indigenous Peoples Act. Policy Analysts also apply legislative and policy analysis across jurisdictions and territories including the implementation of Canada’s Act respecting First Nations, Inuit and Métis children</w:t>
      </w:r>
      <w:r w:rsidR="00D3366D">
        <w:rPr>
          <w:rFonts w:ascii="BC Sans" w:hAnsi="BC Sans" w:cs="Calibri"/>
          <w:sz w:val="24"/>
          <w:szCs w:val="24"/>
        </w:rPr>
        <w:t>, youth and families (“Bill C-92”)</w:t>
      </w:r>
      <w:r w:rsidRPr="0068678F">
        <w:rPr>
          <w:rFonts w:ascii="BC Sans" w:hAnsi="BC Sans" w:cs="Calibri"/>
          <w:sz w:val="24"/>
          <w:szCs w:val="24"/>
        </w:rPr>
        <w:t xml:space="preserve"> and BC’s Child, Family and Community Service Amendment Act (“Bill 26”).</w:t>
      </w:r>
    </w:p>
    <w:p w14:paraId="58614229"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p>
    <w:p w14:paraId="3643EEA8" w14:textId="77777777" w:rsidR="0068678F" w:rsidRPr="00392426" w:rsidRDefault="0068678F" w:rsidP="0068678F">
      <w:pPr>
        <w:tabs>
          <w:tab w:val="left" w:pos="8673"/>
        </w:tabs>
        <w:spacing w:after="0" w:line="276" w:lineRule="auto"/>
        <w:contextualSpacing/>
        <w:jc w:val="left"/>
        <w:rPr>
          <w:rFonts w:ascii="BC Sans" w:hAnsi="BC Sans" w:cs="Calibri"/>
          <w:b/>
          <w:bCs/>
          <w:sz w:val="24"/>
          <w:szCs w:val="24"/>
        </w:rPr>
      </w:pPr>
      <w:r w:rsidRPr="00392426">
        <w:rPr>
          <w:rFonts w:ascii="BC Sans" w:hAnsi="BC Sans" w:cs="Calibri"/>
          <w:b/>
          <w:bCs/>
          <w:sz w:val="24"/>
          <w:szCs w:val="24"/>
        </w:rPr>
        <w:t>ROLE DUTIES</w:t>
      </w:r>
    </w:p>
    <w:p w14:paraId="6727633E"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p>
    <w:p w14:paraId="6D1734E9" w14:textId="0A7D6012" w:rsidR="0068678F" w:rsidRPr="0068678F" w:rsidRDefault="0068678F" w:rsidP="0068678F">
      <w:pPr>
        <w:pStyle w:val="ListParagraph"/>
        <w:numPr>
          <w:ilvl w:val="0"/>
          <w:numId w:val="35"/>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 xml:space="preserve">Leads systemic analysis of practice, policies, guidelines, programs, service delivery, legislation and regulations; conducts research and cross-jurisdictional reviews; recommends alternatives or new approaches. </w:t>
      </w:r>
    </w:p>
    <w:p w14:paraId="71403D13" w14:textId="1E60556E" w:rsidR="00D3366D" w:rsidRPr="0068678F" w:rsidRDefault="00D3366D" w:rsidP="00D3366D">
      <w:pPr>
        <w:pStyle w:val="ListParagraph"/>
        <w:numPr>
          <w:ilvl w:val="0"/>
          <w:numId w:val="35"/>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 xml:space="preserve">Evaluates and reviews the effectiveness and efficiency of </w:t>
      </w:r>
      <w:r>
        <w:rPr>
          <w:rFonts w:ascii="BC Sans" w:hAnsi="BC Sans" w:cs="Calibri"/>
          <w:sz w:val="24"/>
          <w:szCs w:val="24"/>
        </w:rPr>
        <w:t xml:space="preserve">provincial government </w:t>
      </w:r>
      <w:r w:rsidRPr="0068678F">
        <w:rPr>
          <w:rFonts w:ascii="BC Sans" w:hAnsi="BC Sans" w:cs="Calibri"/>
          <w:sz w:val="24"/>
          <w:szCs w:val="24"/>
        </w:rPr>
        <w:t>practice, policies, guidelines, programs, service delivery, legislation and regulations.</w:t>
      </w:r>
    </w:p>
    <w:p w14:paraId="024E376A" w14:textId="77777777" w:rsidR="00D3366D" w:rsidRPr="0068678F" w:rsidRDefault="00D3366D" w:rsidP="00D3366D">
      <w:pPr>
        <w:pStyle w:val="ListParagraph"/>
        <w:numPr>
          <w:ilvl w:val="0"/>
          <w:numId w:val="35"/>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Assists in the development, implementation and maintenance of a process for prioritizing and strategizing responses to systemic advocacy issues.</w:t>
      </w:r>
    </w:p>
    <w:p w14:paraId="2E55C45C" w14:textId="22E95258" w:rsidR="0068678F" w:rsidRPr="0068678F" w:rsidRDefault="0068678F" w:rsidP="0068678F">
      <w:pPr>
        <w:pStyle w:val="ListParagraph"/>
        <w:numPr>
          <w:ilvl w:val="0"/>
          <w:numId w:val="35"/>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Implements Indigenous research methodologies and decolonizing approaches guided by two-eyed seeing and wise practice to strategic initiatives across systemic advocacy activities.</w:t>
      </w:r>
    </w:p>
    <w:p w14:paraId="2B5ABEB0" w14:textId="2953A224" w:rsidR="0068678F" w:rsidRPr="0068678F" w:rsidRDefault="0068678F" w:rsidP="0068678F">
      <w:pPr>
        <w:pStyle w:val="ListParagraph"/>
        <w:numPr>
          <w:ilvl w:val="0"/>
          <w:numId w:val="35"/>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 xml:space="preserve">Collaborates with all communities, particularly those impacted by systemic discrimination, using ethical engagement practice and meaningful participation of children and youth and rights holders. </w:t>
      </w:r>
    </w:p>
    <w:p w14:paraId="10D95B58" w14:textId="10E3BFEF" w:rsidR="0068678F" w:rsidRPr="0068678F" w:rsidRDefault="0068678F" w:rsidP="0068678F">
      <w:pPr>
        <w:pStyle w:val="ListParagraph"/>
        <w:numPr>
          <w:ilvl w:val="0"/>
          <w:numId w:val="35"/>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 xml:space="preserve">Conducts systemic analysis and evaluates systemic change to explore the intersections between people, structure, process, and goals. </w:t>
      </w:r>
    </w:p>
    <w:p w14:paraId="7D920566" w14:textId="19E766D5" w:rsidR="0068678F" w:rsidRPr="0068678F" w:rsidRDefault="0068678F" w:rsidP="0068678F">
      <w:pPr>
        <w:pStyle w:val="ListParagraph"/>
        <w:numPr>
          <w:ilvl w:val="0"/>
          <w:numId w:val="35"/>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Embeds anti-racist approaches, two-eyed seeing, cultural safety and humility as well as inclusion frameworks into research design and analysis.</w:t>
      </w:r>
    </w:p>
    <w:p w14:paraId="65E6105D" w14:textId="640FF9FC" w:rsidR="0068678F" w:rsidRPr="0068678F" w:rsidRDefault="0068678F" w:rsidP="0068678F">
      <w:pPr>
        <w:pStyle w:val="ListParagraph"/>
        <w:numPr>
          <w:ilvl w:val="0"/>
          <w:numId w:val="35"/>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lastRenderedPageBreak/>
        <w:t xml:space="preserve">Applies an understanding of the impacts of colonization and the principles of reconciliation in relation to the provision of services for children, youth and young adults. </w:t>
      </w:r>
    </w:p>
    <w:p w14:paraId="3DD42AFF" w14:textId="59B214CE" w:rsidR="0068678F" w:rsidRPr="0068678F" w:rsidRDefault="0068678F" w:rsidP="0068678F">
      <w:pPr>
        <w:pStyle w:val="ListParagraph"/>
        <w:numPr>
          <w:ilvl w:val="0"/>
          <w:numId w:val="35"/>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Prepares written reports for government communication (i.e., briefing note, presentations) and public audiences (i.e. published reports, fact sheets, knowledge mobilization campaigns)</w:t>
      </w:r>
    </w:p>
    <w:p w14:paraId="0F825E05"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p>
    <w:p w14:paraId="175D9014" w14:textId="77777777" w:rsidR="0068678F" w:rsidRPr="00392426" w:rsidRDefault="0068678F" w:rsidP="0068678F">
      <w:pPr>
        <w:tabs>
          <w:tab w:val="left" w:pos="8673"/>
        </w:tabs>
        <w:spacing w:after="0" w:line="276" w:lineRule="auto"/>
        <w:contextualSpacing/>
        <w:jc w:val="left"/>
        <w:rPr>
          <w:rFonts w:ascii="BC Sans" w:hAnsi="BC Sans" w:cs="Calibri"/>
          <w:b/>
          <w:bCs/>
          <w:sz w:val="24"/>
          <w:szCs w:val="24"/>
        </w:rPr>
      </w:pPr>
      <w:r w:rsidRPr="00392426">
        <w:rPr>
          <w:rFonts w:ascii="BC Sans" w:hAnsi="BC Sans" w:cs="Calibri"/>
          <w:b/>
          <w:bCs/>
          <w:sz w:val="24"/>
          <w:szCs w:val="24"/>
        </w:rPr>
        <w:t>QUALIFICATIONS</w:t>
      </w:r>
    </w:p>
    <w:p w14:paraId="7B6D13D2" w14:textId="77777777" w:rsidR="0068678F" w:rsidRPr="00392426" w:rsidRDefault="0068678F" w:rsidP="0068678F">
      <w:pPr>
        <w:tabs>
          <w:tab w:val="left" w:pos="8673"/>
        </w:tabs>
        <w:spacing w:after="0" w:line="276" w:lineRule="auto"/>
        <w:contextualSpacing/>
        <w:jc w:val="left"/>
        <w:rPr>
          <w:rFonts w:ascii="BC Sans" w:hAnsi="BC Sans" w:cs="Calibri"/>
          <w:b/>
          <w:bCs/>
          <w:sz w:val="24"/>
          <w:szCs w:val="24"/>
        </w:rPr>
      </w:pPr>
    </w:p>
    <w:p w14:paraId="229E6736" w14:textId="77777777" w:rsidR="0068678F" w:rsidRPr="00392426" w:rsidRDefault="0068678F" w:rsidP="0068678F">
      <w:pPr>
        <w:tabs>
          <w:tab w:val="left" w:pos="8673"/>
        </w:tabs>
        <w:spacing w:after="0" w:line="276" w:lineRule="auto"/>
        <w:contextualSpacing/>
        <w:jc w:val="left"/>
        <w:rPr>
          <w:rFonts w:ascii="BC Sans" w:hAnsi="BC Sans" w:cs="Calibri"/>
          <w:b/>
          <w:bCs/>
          <w:sz w:val="24"/>
          <w:szCs w:val="24"/>
        </w:rPr>
      </w:pPr>
      <w:r w:rsidRPr="00392426">
        <w:rPr>
          <w:rFonts w:ascii="BC Sans" w:hAnsi="BC Sans" w:cs="Calibri"/>
          <w:b/>
          <w:bCs/>
          <w:sz w:val="24"/>
          <w:szCs w:val="24"/>
        </w:rPr>
        <w:t>Education</w:t>
      </w:r>
      <w:r w:rsidRPr="00392426">
        <w:rPr>
          <w:rFonts w:ascii="BC Sans" w:hAnsi="BC Sans" w:cs="Calibri"/>
          <w:b/>
          <w:bCs/>
          <w:sz w:val="24"/>
          <w:szCs w:val="24"/>
        </w:rPr>
        <w:tab/>
      </w:r>
    </w:p>
    <w:p w14:paraId="31EA4947"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p>
    <w:p w14:paraId="0409E74A"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r w:rsidRPr="0068678F">
        <w:rPr>
          <w:rFonts w:ascii="BC Sans" w:hAnsi="BC Sans" w:cs="Calibri"/>
          <w:sz w:val="24"/>
          <w:szCs w:val="24"/>
        </w:rPr>
        <w:t>A Graduate degree in human services, social sciences or a related discipline with a social policy component (e.g., Social Work, Child and Youth Care, Psychology, Criminology, Indigenous Studies, Health Sciences, Law, Sociology, Education, or Gender Studies) or a bachelor’s degree in human services with additional training in policy analysis.</w:t>
      </w:r>
    </w:p>
    <w:p w14:paraId="0AFAA1BB"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p>
    <w:p w14:paraId="0D6B82C0" w14:textId="290B2390" w:rsidR="0068678F" w:rsidRDefault="0068678F" w:rsidP="0068678F">
      <w:pPr>
        <w:tabs>
          <w:tab w:val="left" w:pos="8673"/>
        </w:tabs>
        <w:spacing w:after="0" w:line="276" w:lineRule="auto"/>
        <w:contextualSpacing/>
        <w:jc w:val="left"/>
        <w:rPr>
          <w:rFonts w:ascii="BC Sans" w:hAnsi="BC Sans" w:cs="Calibri"/>
          <w:sz w:val="24"/>
          <w:szCs w:val="24"/>
        </w:rPr>
      </w:pPr>
      <w:r w:rsidRPr="0068678F">
        <w:rPr>
          <w:rFonts w:ascii="BC Sans" w:hAnsi="BC Sans" w:cs="Calibri"/>
          <w:sz w:val="24"/>
          <w:szCs w:val="24"/>
        </w:rPr>
        <w:t xml:space="preserve">RCY recognizes and values the cultural and community knowledge and experience that is gained over time, therefore other forms of post-secondary education and /or training will be considered. </w:t>
      </w:r>
    </w:p>
    <w:p w14:paraId="4C1B3DFA" w14:textId="49EFBE7C" w:rsidR="0068678F" w:rsidRPr="0068678F" w:rsidRDefault="0068678F" w:rsidP="0068678F">
      <w:pPr>
        <w:tabs>
          <w:tab w:val="left" w:pos="8673"/>
        </w:tabs>
        <w:spacing w:after="0" w:line="276" w:lineRule="auto"/>
        <w:contextualSpacing/>
        <w:jc w:val="left"/>
        <w:rPr>
          <w:rFonts w:ascii="BC Sans" w:hAnsi="BC Sans" w:cs="Calibri"/>
          <w:sz w:val="24"/>
          <w:szCs w:val="24"/>
        </w:rPr>
      </w:pPr>
      <w:r w:rsidRPr="0068678F">
        <w:rPr>
          <w:rFonts w:ascii="BC Sans" w:hAnsi="BC Sans" w:cs="Calibri"/>
          <w:sz w:val="24"/>
          <w:szCs w:val="24"/>
        </w:rPr>
        <w:t xml:space="preserve">For example: </w:t>
      </w:r>
    </w:p>
    <w:p w14:paraId="4C257EC1" w14:textId="42C3C939" w:rsidR="0068678F" w:rsidRPr="0068678F" w:rsidRDefault="0068678F" w:rsidP="0068678F">
      <w:pPr>
        <w:pStyle w:val="ListParagraph"/>
        <w:numPr>
          <w:ilvl w:val="0"/>
          <w:numId w:val="36"/>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 xml:space="preserve">Professional development educational and learning opportunities </w:t>
      </w:r>
    </w:p>
    <w:p w14:paraId="557C9145" w14:textId="0E4FC0DA" w:rsidR="0068678F" w:rsidRPr="0068678F" w:rsidRDefault="0068678F" w:rsidP="0068678F">
      <w:pPr>
        <w:pStyle w:val="ListParagraph"/>
        <w:numPr>
          <w:ilvl w:val="0"/>
          <w:numId w:val="36"/>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 xml:space="preserve">Community and work experience in which skills and knowledge are developed over time </w:t>
      </w:r>
    </w:p>
    <w:p w14:paraId="26DDF822" w14:textId="14B6F55D" w:rsidR="0068678F" w:rsidRPr="0068678F" w:rsidRDefault="0068678F" w:rsidP="0068678F">
      <w:pPr>
        <w:pStyle w:val="ListParagraph"/>
        <w:numPr>
          <w:ilvl w:val="0"/>
          <w:numId w:val="36"/>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First Nations, Métis or Inuit political leadership, governance, or program/project research roles</w:t>
      </w:r>
    </w:p>
    <w:p w14:paraId="2C84F1B1"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p>
    <w:p w14:paraId="0338D5C4" w14:textId="77777777" w:rsidR="0068678F" w:rsidRPr="00392426" w:rsidRDefault="0068678F" w:rsidP="0068678F">
      <w:pPr>
        <w:tabs>
          <w:tab w:val="left" w:pos="8673"/>
        </w:tabs>
        <w:spacing w:after="0" w:line="276" w:lineRule="auto"/>
        <w:contextualSpacing/>
        <w:jc w:val="left"/>
        <w:rPr>
          <w:rFonts w:ascii="BC Sans" w:hAnsi="BC Sans" w:cs="Calibri"/>
          <w:b/>
          <w:bCs/>
          <w:sz w:val="24"/>
          <w:szCs w:val="24"/>
        </w:rPr>
      </w:pPr>
      <w:r w:rsidRPr="00392426">
        <w:rPr>
          <w:rFonts w:ascii="BC Sans" w:hAnsi="BC Sans" w:cs="Calibri"/>
          <w:b/>
          <w:bCs/>
          <w:sz w:val="24"/>
          <w:szCs w:val="24"/>
        </w:rPr>
        <w:t>Experience</w:t>
      </w:r>
    </w:p>
    <w:p w14:paraId="366D781A"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p>
    <w:p w14:paraId="7F38550A" w14:textId="2B251943" w:rsidR="0068678F" w:rsidRPr="008F5780" w:rsidRDefault="0068678F" w:rsidP="00D20C3E">
      <w:pPr>
        <w:pStyle w:val="ListParagraph"/>
        <w:numPr>
          <w:ilvl w:val="0"/>
          <w:numId w:val="39"/>
        </w:numPr>
        <w:tabs>
          <w:tab w:val="left" w:pos="8673"/>
        </w:tabs>
        <w:spacing w:after="0" w:line="276" w:lineRule="auto"/>
        <w:jc w:val="left"/>
        <w:rPr>
          <w:rFonts w:ascii="BC Sans" w:hAnsi="BC Sans" w:cs="Calibri"/>
          <w:sz w:val="24"/>
          <w:szCs w:val="24"/>
        </w:rPr>
      </w:pPr>
      <w:r w:rsidRPr="008F5780">
        <w:rPr>
          <w:rFonts w:ascii="BC Sans" w:hAnsi="BC Sans" w:cs="Calibri"/>
          <w:sz w:val="24"/>
          <w:szCs w:val="24"/>
        </w:rPr>
        <w:t xml:space="preserve">Three (3) years or more of front-line experience </w:t>
      </w:r>
      <w:r w:rsidR="00010807" w:rsidRPr="008F5780">
        <w:rPr>
          <w:rFonts w:ascii="BC Sans" w:hAnsi="BC Sans" w:cs="Calibri"/>
          <w:sz w:val="24"/>
          <w:szCs w:val="24"/>
        </w:rPr>
        <w:t xml:space="preserve">working </w:t>
      </w:r>
      <w:r w:rsidRPr="008F5780">
        <w:rPr>
          <w:rFonts w:ascii="BC Sans" w:hAnsi="BC Sans" w:cs="Calibri"/>
          <w:sz w:val="24"/>
          <w:szCs w:val="24"/>
        </w:rPr>
        <w:t xml:space="preserve">within the child and family serving system, e.g. in child welfare, family services, guardianship, mental health, substance use, special needs, special education, adoption, youth justice, residential care, or early childhood development. </w:t>
      </w:r>
    </w:p>
    <w:p w14:paraId="2F236243" w14:textId="3CE75120" w:rsidR="0068678F" w:rsidRPr="0068678F" w:rsidRDefault="0068678F" w:rsidP="0068678F">
      <w:pPr>
        <w:pStyle w:val="ListParagraph"/>
        <w:numPr>
          <w:ilvl w:val="0"/>
          <w:numId w:val="37"/>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 xml:space="preserve">Experience designing and participating in anti-racist approaches, cultural safety, or inclusion frameworks. </w:t>
      </w:r>
    </w:p>
    <w:p w14:paraId="10E82729" w14:textId="56222A5E" w:rsidR="0068678F" w:rsidRDefault="00010807" w:rsidP="0068678F">
      <w:pPr>
        <w:pStyle w:val="ListParagraph"/>
        <w:numPr>
          <w:ilvl w:val="0"/>
          <w:numId w:val="37"/>
        </w:numPr>
        <w:tabs>
          <w:tab w:val="left" w:pos="8673"/>
        </w:tabs>
        <w:spacing w:after="0" w:line="276" w:lineRule="auto"/>
        <w:jc w:val="left"/>
        <w:rPr>
          <w:rFonts w:ascii="BC Sans" w:hAnsi="BC Sans" w:cs="Calibri"/>
          <w:sz w:val="24"/>
          <w:szCs w:val="24"/>
        </w:rPr>
      </w:pPr>
      <w:r>
        <w:rPr>
          <w:rFonts w:ascii="BC Sans" w:hAnsi="BC Sans" w:cs="Calibri"/>
          <w:sz w:val="24"/>
          <w:szCs w:val="24"/>
        </w:rPr>
        <w:lastRenderedPageBreak/>
        <w:t>Professional experience w</w:t>
      </w:r>
      <w:r w:rsidR="0068678F" w:rsidRPr="0068678F">
        <w:rPr>
          <w:rFonts w:ascii="BC Sans" w:hAnsi="BC Sans" w:cs="Calibri"/>
          <w:sz w:val="24"/>
          <w:szCs w:val="24"/>
        </w:rPr>
        <w:t>riting clear, concise reports, policy papers, briefing notes, presentations, and</w:t>
      </w:r>
      <w:r>
        <w:rPr>
          <w:rFonts w:ascii="BC Sans" w:hAnsi="BC Sans" w:cs="Calibri"/>
          <w:sz w:val="24"/>
          <w:szCs w:val="24"/>
        </w:rPr>
        <w:t>/or</w:t>
      </w:r>
      <w:r w:rsidR="0068678F" w:rsidRPr="0068678F">
        <w:rPr>
          <w:rFonts w:ascii="BC Sans" w:hAnsi="BC Sans" w:cs="Calibri"/>
          <w:sz w:val="24"/>
          <w:szCs w:val="24"/>
        </w:rPr>
        <w:t xml:space="preserve"> other materials that explore complex issues for a public audience such as public leaders, policy makers, service providers, </w:t>
      </w:r>
      <w:r>
        <w:rPr>
          <w:rFonts w:ascii="BC Sans" w:hAnsi="BC Sans" w:cs="Calibri"/>
          <w:sz w:val="24"/>
          <w:szCs w:val="24"/>
        </w:rPr>
        <w:t>or</w:t>
      </w:r>
      <w:r w:rsidRPr="0068678F">
        <w:rPr>
          <w:rFonts w:ascii="BC Sans" w:hAnsi="BC Sans" w:cs="Calibri"/>
          <w:sz w:val="24"/>
          <w:szCs w:val="24"/>
        </w:rPr>
        <w:t xml:space="preserve"> </w:t>
      </w:r>
      <w:r w:rsidR="0068678F" w:rsidRPr="0068678F">
        <w:rPr>
          <w:rFonts w:ascii="BC Sans" w:hAnsi="BC Sans" w:cs="Calibri"/>
          <w:sz w:val="24"/>
          <w:szCs w:val="24"/>
        </w:rPr>
        <w:t>the general population.</w:t>
      </w:r>
    </w:p>
    <w:p w14:paraId="591E1790" w14:textId="3EA9BDEE" w:rsidR="0068678F" w:rsidRPr="0068678F" w:rsidRDefault="0068678F" w:rsidP="0068678F">
      <w:pPr>
        <w:pStyle w:val="ListParagraph"/>
        <w:numPr>
          <w:ilvl w:val="0"/>
          <w:numId w:val="37"/>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 xml:space="preserve">Three (3) years of experience working within and for First Nations, Métis, Inuit and/or urban Indigenous communities. </w:t>
      </w:r>
    </w:p>
    <w:p w14:paraId="727AD390"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p>
    <w:p w14:paraId="6D133CDC" w14:textId="05B0EDC9" w:rsidR="0068678F" w:rsidRPr="00392426" w:rsidRDefault="0068678F" w:rsidP="0068678F">
      <w:pPr>
        <w:tabs>
          <w:tab w:val="left" w:pos="8673"/>
        </w:tabs>
        <w:spacing w:after="0" w:line="276" w:lineRule="auto"/>
        <w:contextualSpacing/>
        <w:jc w:val="left"/>
        <w:rPr>
          <w:rFonts w:ascii="BC Sans" w:hAnsi="BC Sans" w:cs="Calibri"/>
          <w:b/>
          <w:bCs/>
          <w:sz w:val="24"/>
          <w:szCs w:val="24"/>
        </w:rPr>
      </w:pPr>
      <w:r w:rsidRPr="00392426">
        <w:rPr>
          <w:rFonts w:ascii="BC Sans" w:hAnsi="BC Sans" w:cs="Calibri"/>
          <w:b/>
          <w:bCs/>
          <w:sz w:val="24"/>
          <w:szCs w:val="24"/>
        </w:rPr>
        <w:t>Knowledge</w:t>
      </w:r>
    </w:p>
    <w:p w14:paraId="1612C660"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p>
    <w:p w14:paraId="69510D7D" w14:textId="00770C4D" w:rsidR="0068678F" w:rsidRPr="0068678F" w:rsidRDefault="0068678F" w:rsidP="0068678F">
      <w:pPr>
        <w:pStyle w:val="ListParagraph"/>
        <w:numPr>
          <w:ilvl w:val="0"/>
          <w:numId w:val="38"/>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Knowledge of relevant legislation, law, policies, practices and issues related to child, youth and family services and oversight of child and youth serving systems.</w:t>
      </w:r>
    </w:p>
    <w:p w14:paraId="657F7296" w14:textId="40B6494E" w:rsidR="0068678F" w:rsidRPr="0068678F" w:rsidRDefault="0068678F" w:rsidP="0068678F">
      <w:pPr>
        <w:pStyle w:val="ListParagraph"/>
        <w:numPr>
          <w:ilvl w:val="0"/>
          <w:numId w:val="38"/>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Knowledge of child and youth services related to child welfare, mental health, substance use, youth justice, special needs, special education and early childhood development.</w:t>
      </w:r>
    </w:p>
    <w:p w14:paraId="655BE032" w14:textId="7167040D" w:rsidR="0068678F" w:rsidRPr="0068678F" w:rsidRDefault="0068678F" w:rsidP="0068678F">
      <w:pPr>
        <w:pStyle w:val="ListParagraph"/>
        <w:numPr>
          <w:ilvl w:val="0"/>
          <w:numId w:val="38"/>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Knowledge of social policy issues and the challenges in delivering public services in B.C.</w:t>
      </w:r>
    </w:p>
    <w:p w14:paraId="10B4DA19" w14:textId="4B3D2BA2" w:rsidR="0068678F" w:rsidRPr="0068678F" w:rsidRDefault="0068678F" w:rsidP="0068678F">
      <w:pPr>
        <w:pStyle w:val="ListParagraph"/>
        <w:numPr>
          <w:ilvl w:val="0"/>
          <w:numId w:val="38"/>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Knowledge of First Nations, Métis and Inuit peoples and child welfare issues within a decolonizing framework.</w:t>
      </w:r>
    </w:p>
    <w:p w14:paraId="051FB532" w14:textId="494F7050" w:rsidR="0068678F" w:rsidRDefault="0068678F" w:rsidP="0068678F">
      <w:pPr>
        <w:pStyle w:val="ListParagraph"/>
        <w:numPr>
          <w:ilvl w:val="0"/>
          <w:numId w:val="38"/>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Knowledge of the United Nations Convention on the Rights of the Child (UNCRC), the United Nations Declaration on the Rights of Indigenous People (UNDRIP), and the United Nations Declaration on the Rights of Persons with Disabilities (UNRPD).</w:t>
      </w:r>
    </w:p>
    <w:p w14:paraId="232300DD" w14:textId="77777777" w:rsidR="00010807" w:rsidRDefault="00010807" w:rsidP="00010807">
      <w:pPr>
        <w:tabs>
          <w:tab w:val="left" w:pos="8673"/>
        </w:tabs>
        <w:spacing w:after="0" w:line="276" w:lineRule="auto"/>
        <w:jc w:val="left"/>
        <w:rPr>
          <w:rFonts w:ascii="BC Sans" w:hAnsi="BC Sans" w:cs="Calibri"/>
          <w:sz w:val="24"/>
          <w:szCs w:val="24"/>
        </w:rPr>
      </w:pPr>
    </w:p>
    <w:p w14:paraId="24B4EF4E" w14:textId="5353D071" w:rsidR="00010807" w:rsidRPr="00392426" w:rsidRDefault="00010807" w:rsidP="00010807">
      <w:pPr>
        <w:tabs>
          <w:tab w:val="left" w:pos="8673"/>
        </w:tabs>
        <w:spacing w:after="0" w:line="276" w:lineRule="auto"/>
        <w:jc w:val="left"/>
        <w:rPr>
          <w:rFonts w:ascii="BC Sans" w:hAnsi="BC Sans" w:cs="Calibri"/>
          <w:b/>
          <w:bCs/>
          <w:sz w:val="24"/>
          <w:szCs w:val="24"/>
        </w:rPr>
      </w:pPr>
      <w:r w:rsidRPr="00392426">
        <w:rPr>
          <w:rFonts w:ascii="BC Sans" w:hAnsi="BC Sans" w:cs="Calibri"/>
          <w:b/>
          <w:bCs/>
          <w:sz w:val="24"/>
          <w:szCs w:val="24"/>
        </w:rPr>
        <w:t>Skills &amp; Abilities</w:t>
      </w:r>
    </w:p>
    <w:p w14:paraId="38AF04C7" w14:textId="77777777" w:rsidR="00010807" w:rsidRPr="00010807" w:rsidRDefault="00010807" w:rsidP="00010807">
      <w:pPr>
        <w:tabs>
          <w:tab w:val="left" w:pos="8673"/>
        </w:tabs>
        <w:spacing w:after="0" w:line="276" w:lineRule="auto"/>
        <w:jc w:val="left"/>
        <w:rPr>
          <w:rFonts w:ascii="BC Sans" w:hAnsi="BC Sans" w:cs="Calibri"/>
          <w:sz w:val="24"/>
          <w:szCs w:val="24"/>
        </w:rPr>
      </w:pPr>
    </w:p>
    <w:p w14:paraId="2C76F6EA" w14:textId="6CF75A8C" w:rsidR="0068678F" w:rsidRPr="0068678F" w:rsidRDefault="0068678F" w:rsidP="0068678F">
      <w:pPr>
        <w:pStyle w:val="ListParagraph"/>
        <w:numPr>
          <w:ilvl w:val="0"/>
          <w:numId w:val="38"/>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Excellent analytical, problem solving, planning and organizational skills.</w:t>
      </w:r>
    </w:p>
    <w:p w14:paraId="6AEB27E0" w14:textId="111E0411" w:rsidR="0068678F" w:rsidRPr="0068678F" w:rsidRDefault="0068678F" w:rsidP="0068678F">
      <w:pPr>
        <w:pStyle w:val="ListParagraph"/>
        <w:numPr>
          <w:ilvl w:val="0"/>
          <w:numId w:val="38"/>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Excellent verbal and written communication skills.</w:t>
      </w:r>
    </w:p>
    <w:p w14:paraId="5A65B768" w14:textId="5D7342DA" w:rsidR="0068678F" w:rsidRPr="0068678F" w:rsidRDefault="0068678F" w:rsidP="0068678F">
      <w:pPr>
        <w:pStyle w:val="ListParagraph"/>
        <w:numPr>
          <w:ilvl w:val="0"/>
          <w:numId w:val="38"/>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Demonstrated ability to apply Indigenous knowledge principles and two-eyed seeing.</w:t>
      </w:r>
    </w:p>
    <w:p w14:paraId="0B39F484" w14:textId="550DDF5B" w:rsidR="0068678F" w:rsidRPr="0068678F" w:rsidRDefault="0068678F" w:rsidP="0068678F">
      <w:pPr>
        <w:pStyle w:val="ListParagraph"/>
        <w:numPr>
          <w:ilvl w:val="0"/>
          <w:numId w:val="38"/>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Demonstrated aptitude for working with various stakeholders partners and, in particular, an aptitude for active and successful engagement with Indigenous people, communities, and agencies.</w:t>
      </w:r>
    </w:p>
    <w:p w14:paraId="4966165D" w14:textId="5B43EC60" w:rsidR="0068678F" w:rsidRPr="0068678F" w:rsidRDefault="0068678F" w:rsidP="0068678F">
      <w:pPr>
        <w:pStyle w:val="ListParagraph"/>
        <w:numPr>
          <w:ilvl w:val="0"/>
          <w:numId w:val="38"/>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Demonstrated ability to prioritize and meet tight timelines.</w:t>
      </w:r>
    </w:p>
    <w:p w14:paraId="6C74C047" w14:textId="1EB46A1A" w:rsidR="0068678F" w:rsidRPr="0068678F" w:rsidRDefault="0068678F" w:rsidP="0068678F">
      <w:pPr>
        <w:pStyle w:val="ListParagraph"/>
        <w:numPr>
          <w:ilvl w:val="0"/>
          <w:numId w:val="38"/>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Demonstrated ability to research, analyze, and understand complex legislation and policy issues and develop recommendations for systemic change.</w:t>
      </w:r>
    </w:p>
    <w:p w14:paraId="56016378" w14:textId="5256EADE" w:rsidR="0068678F" w:rsidRPr="0068678F" w:rsidRDefault="0068678F" w:rsidP="0068678F">
      <w:pPr>
        <w:pStyle w:val="ListParagraph"/>
        <w:numPr>
          <w:ilvl w:val="0"/>
          <w:numId w:val="38"/>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lastRenderedPageBreak/>
        <w:t>Demonstrated ability to establish and maintain successful and effective relationships with stakeholders/partners, colleagues, managers and staff.</w:t>
      </w:r>
    </w:p>
    <w:p w14:paraId="0E51E038" w14:textId="0A8FD44D" w:rsidR="0068678F" w:rsidRPr="0068678F" w:rsidRDefault="0068678F" w:rsidP="0068678F">
      <w:pPr>
        <w:pStyle w:val="ListParagraph"/>
        <w:numPr>
          <w:ilvl w:val="0"/>
          <w:numId w:val="38"/>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Demonstrated ability to concisely and persuasively write a range of content such as briefing notes and engagement summary reports.</w:t>
      </w:r>
    </w:p>
    <w:p w14:paraId="76136DDA" w14:textId="4E44706A" w:rsidR="0068678F" w:rsidRPr="0068678F" w:rsidRDefault="0068678F" w:rsidP="0068678F">
      <w:pPr>
        <w:pStyle w:val="ListParagraph"/>
        <w:numPr>
          <w:ilvl w:val="0"/>
          <w:numId w:val="38"/>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 xml:space="preserve">Demonstrated ability to apply decolonizing principles of Respect, Relevance, Reciprocity, and Responsibility to systemic analysis and advocacy. </w:t>
      </w:r>
    </w:p>
    <w:p w14:paraId="626A3629" w14:textId="1AE3075C" w:rsidR="0068678F" w:rsidRPr="0068678F" w:rsidRDefault="0068678F" w:rsidP="0068678F">
      <w:pPr>
        <w:pStyle w:val="ListParagraph"/>
        <w:numPr>
          <w:ilvl w:val="0"/>
          <w:numId w:val="38"/>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 xml:space="preserve">Demonstrated ability to work relationally, engage with and maintain genuine relationships and connection with others. </w:t>
      </w:r>
    </w:p>
    <w:p w14:paraId="1FACA760" w14:textId="24B1E91E" w:rsidR="0068678F" w:rsidRPr="0068678F" w:rsidRDefault="0068678F" w:rsidP="0068678F">
      <w:pPr>
        <w:pStyle w:val="ListParagraph"/>
        <w:numPr>
          <w:ilvl w:val="0"/>
          <w:numId w:val="38"/>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 xml:space="preserve">Skills in the Microsoft Office suite including Word, Outlook, PowerPoint and Excel. </w:t>
      </w:r>
    </w:p>
    <w:p w14:paraId="3D9DD79B" w14:textId="7674DCFB" w:rsidR="0068678F" w:rsidRPr="0068678F" w:rsidRDefault="0068678F" w:rsidP="0068678F">
      <w:pPr>
        <w:pStyle w:val="ListParagraph"/>
        <w:numPr>
          <w:ilvl w:val="0"/>
          <w:numId w:val="38"/>
        </w:numPr>
        <w:tabs>
          <w:tab w:val="left" w:pos="8673"/>
        </w:tabs>
        <w:spacing w:after="0" w:line="276" w:lineRule="auto"/>
        <w:jc w:val="left"/>
        <w:rPr>
          <w:rFonts w:ascii="BC Sans" w:hAnsi="BC Sans" w:cs="Calibri"/>
          <w:sz w:val="24"/>
          <w:szCs w:val="24"/>
        </w:rPr>
      </w:pPr>
      <w:r w:rsidRPr="0068678F">
        <w:rPr>
          <w:rFonts w:ascii="BC Sans" w:hAnsi="BC Sans" w:cs="Calibri"/>
          <w:sz w:val="24"/>
          <w:szCs w:val="24"/>
        </w:rPr>
        <w:t xml:space="preserve">Openness to continuous learning, working in complexity and commitment to decolonizing and anti-racism work. </w:t>
      </w:r>
    </w:p>
    <w:p w14:paraId="6B6524F4"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p>
    <w:p w14:paraId="2247A811"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r w:rsidRPr="0068678F">
        <w:rPr>
          <w:rFonts w:ascii="BC Sans" w:hAnsi="BC Sans" w:cs="Calibri"/>
          <w:sz w:val="24"/>
          <w:szCs w:val="24"/>
        </w:rPr>
        <w:t xml:space="preserve">Please review the job posting on RCY’s careers page for details regarding preferences and other specific requirements for this position. </w:t>
      </w:r>
    </w:p>
    <w:p w14:paraId="32075EBB"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p>
    <w:p w14:paraId="5FC9FB81" w14:textId="77777777" w:rsidR="0068678F" w:rsidRPr="00392426" w:rsidRDefault="0068678F" w:rsidP="0068678F">
      <w:pPr>
        <w:tabs>
          <w:tab w:val="left" w:pos="8673"/>
        </w:tabs>
        <w:spacing w:after="0" w:line="276" w:lineRule="auto"/>
        <w:contextualSpacing/>
        <w:jc w:val="left"/>
        <w:rPr>
          <w:rFonts w:ascii="BC Sans" w:hAnsi="BC Sans" w:cs="Calibri"/>
          <w:b/>
          <w:bCs/>
          <w:sz w:val="24"/>
          <w:szCs w:val="24"/>
        </w:rPr>
      </w:pPr>
      <w:r w:rsidRPr="00392426">
        <w:rPr>
          <w:rFonts w:ascii="BC Sans" w:hAnsi="BC Sans" w:cs="Calibri"/>
          <w:b/>
          <w:bCs/>
          <w:sz w:val="24"/>
          <w:szCs w:val="24"/>
        </w:rPr>
        <w:t>COMPETENCIES</w:t>
      </w:r>
    </w:p>
    <w:p w14:paraId="62C28051" w14:textId="77777777" w:rsidR="0068678F" w:rsidRPr="00392426" w:rsidRDefault="0068678F" w:rsidP="0068678F">
      <w:pPr>
        <w:tabs>
          <w:tab w:val="left" w:pos="8673"/>
        </w:tabs>
        <w:spacing w:after="0" w:line="276" w:lineRule="auto"/>
        <w:contextualSpacing/>
        <w:jc w:val="left"/>
        <w:rPr>
          <w:rFonts w:ascii="BC Sans" w:hAnsi="BC Sans" w:cs="Calibri"/>
          <w:b/>
          <w:bCs/>
          <w:sz w:val="24"/>
          <w:szCs w:val="24"/>
        </w:rPr>
      </w:pPr>
    </w:p>
    <w:p w14:paraId="5AC19850" w14:textId="77777777" w:rsidR="0068678F" w:rsidRPr="00392426" w:rsidRDefault="0068678F" w:rsidP="0068678F">
      <w:pPr>
        <w:tabs>
          <w:tab w:val="left" w:pos="8673"/>
        </w:tabs>
        <w:spacing w:after="0" w:line="276" w:lineRule="auto"/>
        <w:contextualSpacing/>
        <w:jc w:val="left"/>
        <w:rPr>
          <w:rFonts w:ascii="BC Sans" w:hAnsi="BC Sans" w:cs="Calibri"/>
          <w:b/>
          <w:bCs/>
          <w:sz w:val="24"/>
          <w:szCs w:val="24"/>
        </w:rPr>
      </w:pPr>
      <w:r w:rsidRPr="00392426">
        <w:rPr>
          <w:rFonts w:ascii="BC Sans" w:hAnsi="BC Sans" w:cs="Calibri"/>
          <w:b/>
          <w:bCs/>
          <w:sz w:val="24"/>
          <w:szCs w:val="24"/>
        </w:rPr>
        <w:t>RCY Competencies</w:t>
      </w:r>
    </w:p>
    <w:p w14:paraId="4FFD1CB0"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p>
    <w:p w14:paraId="3C426DCB"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r w:rsidRPr="00392426">
        <w:rPr>
          <w:rFonts w:ascii="BC Sans" w:hAnsi="BC Sans" w:cs="Calibri"/>
          <w:b/>
          <w:bCs/>
          <w:sz w:val="24"/>
          <w:szCs w:val="24"/>
        </w:rPr>
        <w:t>Cultural Agility</w:t>
      </w:r>
      <w:r w:rsidRPr="0068678F">
        <w:rPr>
          <w:rFonts w:ascii="BC Sans" w:hAnsi="BC Sans" w:cs="Calibri"/>
          <w:sz w:val="24"/>
          <w:szCs w:val="24"/>
        </w:rPr>
        <w:t xml:space="preserve"> is the ability to work respectfully, knowledgeably and effectively with Indigenous people and people of all cultures. It is noticing and readily adapting to cultural uniqueness in order to create a sense of safety for all. </w:t>
      </w:r>
    </w:p>
    <w:p w14:paraId="5B7AE720"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p>
    <w:p w14:paraId="1501A36C"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r w:rsidRPr="00392426">
        <w:rPr>
          <w:rFonts w:ascii="BC Sans" w:hAnsi="BC Sans" w:cs="Calibri"/>
          <w:b/>
          <w:bCs/>
          <w:sz w:val="24"/>
          <w:szCs w:val="24"/>
        </w:rPr>
        <w:t>Self-Discovery and Awareness</w:t>
      </w:r>
      <w:r w:rsidRPr="0068678F">
        <w:rPr>
          <w:rFonts w:ascii="BC Sans" w:hAnsi="BC Sans" w:cs="Calibri"/>
          <w:sz w:val="24"/>
          <w:szCs w:val="24"/>
        </w:rPr>
        <w:t xml:space="preserve"> means understanding one’s thoughts, feelings, values and background and how they impact the success of the interaction and relationship, or how they may influence one’s work. It is recognizing one’s own biases by tracing them to their origins, through reflection and by noticing one’s own behaviour – and then intentionally seeking a way forward that positively impacts the interaction and relationship.</w:t>
      </w:r>
    </w:p>
    <w:p w14:paraId="7AE7362E"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p>
    <w:p w14:paraId="13167BA6"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r w:rsidRPr="00392426">
        <w:rPr>
          <w:rFonts w:ascii="BC Sans" w:hAnsi="BC Sans" w:cs="Calibri"/>
          <w:b/>
          <w:bCs/>
          <w:sz w:val="24"/>
          <w:szCs w:val="24"/>
        </w:rPr>
        <w:t>Building a trust-based relationship</w:t>
      </w:r>
      <w:r w:rsidRPr="0068678F">
        <w:rPr>
          <w:rFonts w:ascii="BC Sans" w:hAnsi="BC Sans" w:cs="Calibri"/>
          <w:sz w:val="24"/>
          <w:szCs w:val="24"/>
        </w:rPr>
        <w:t xml:space="preserve"> requires a fundamental understanding that "relationship" is the foundation from which all activities happen and that building a good relationship takes time and commitment. It is a willingness to build a personal relationship in addition to a professional one, participating in open </w:t>
      </w:r>
      <w:r w:rsidRPr="0068678F">
        <w:rPr>
          <w:rFonts w:ascii="BC Sans" w:hAnsi="BC Sans" w:cs="Calibri"/>
          <w:sz w:val="24"/>
          <w:szCs w:val="24"/>
        </w:rPr>
        <w:lastRenderedPageBreak/>
        <w:t>exchanges of experiences and culture. It requires a genuine, non-controlling approach and relies upon demonstrated integrity and transparency.</w:t>
      </w:r>
    </w:p>
    <w:p w14:paraId="6092495F"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p>
    <w:p w14:paraId="6715B8F2" w14:textId="77777777" w:rsidR="0068678F" w:rsidRPr="00392426" w:rsidRDefault="0068678F" w:rsidP="0068678F">
      <w:pPr>
        <w:tabs>
          <w:tab w:val="left" w:pos="8673"/>
        </w:tabs>
        <w:spacing w:after="0" w:line="276" w:lineRule="auto"/>
        <w:contextualSpacing/>
        <w:jc w:val="left"/>
        <w:rPr>
          <w:rFonts w:ascii="BC Sans" w:hAnsi="BC Sans" w:cs="Calibri"/>
          <w:b/>
          <w:bCs/>
          <w:sz w:val="24"/>
          <w:szCs w:val="24"/>
        </w:rPr>
      </w:pPr>
      <w:r w:rsidRPr="00392426">
        <w:rPr>
          <w:rFonts w:ascii="BC Sans" w:hAnsi="BC Sans" w:cs="Calibri"/>
          <w:b/>
          <w:bCs/>
          <w:sz w:val="24"/>
          <w:szCs w:val="24"/>
        </w:rPr>
        <w:t>Position Specific Competencies:</w:t>
      </w:r>
    </w:p>
    <w:p w14:paraId="47650A49"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p>
    <w:p w14:paraId="0A485B5A"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r w:rsidRPr="00392426">
        <w:rPr>
          <w:rFonts w:ascii="BC Sans" w:hAnsi="BC Sans" w:cs="Calibri"/>
          <w:b/>
          <w:bCs/>
          <w:sz w:val="24"/>
          <w:szCs w:val="24"/>
        </w:rPr>
        <w:t>Listening, Understanding and Responding</w:t>
      </w:r>
      <w:r w:rsidRPr="0068678F">
        <w:rPr>
          <w:rFonts w:ascii="BC Sans" w:hAnsi="BC Sans" w:cs="Calibri"/>
          <w:sz w:val="24"/>
          <w:szCs w:val="24"/>
        </w:rPr>
        <w:t xml:space="preserve"> involves the desire and ability to understand and respond effectively to people from diverse backgrounds.</w:t>
      </w:r>
    </w:p>
    <w:p w14:paraId="14E55474"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p>
    <w:p w14:paraId="3CE5A7EE"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r w:rsidRPr="00392426">
        <w:rPr>
          <w:rFonts w:ascii="BC Sans" w:hAnsi="BC Sans" w:cs="Calibri"/>
          <w:b/>
          <w:bCs/>
          <w:sz w:val="24"/>
          <w:szCs w:val="24"/>
        </w:rPr>
        <w:t>Teamwork and Cooperation</w:t>
      </w:r>
      <w:r w:rsidRPr="0068678F">
        <w:rPr>
          <w:rFonts w:ascii="BC Sans" w:hAnsi="BC Sans" w:cs="Calibri"/>
          <w:sz w:val="24"/>
          <w:szCs w:val="24"/>
        </w:rPr>
        <w:t xml:space="preserve"> is the ability to work co-operatively within diverse teams, work groups and across the organization to achieve group and organizational goals.</w:t>
      </w:r>
    </w:p>
    <w:p w14:paraId="51681B5E"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p>
    <w:p w14:paraId="21EED10C"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r w:rsidRPr="00392426">
        <w:rPr>
          <w:rFonts w:ascii="BC Sans" w:hAnsi="BC Sans" w:cs="Calibri"/>
          <w:b/>
          <w:bCs/>
          <w:sz w:val="24"/>
          <w:szCs w:val="24"/>
        </w:rPr>
        <w:t>Conceptual Thinking</w:t>
      </w:r>
      <w:r w:rsidRPr="0068678F">
        <w:rPr>
          <w:rFonts w:ascii="BC Sans" w:hAnsi="BC Sans" w:cs="Calibri"/>
          <w:sz w:val="24"/>
          <w:szCs w:val="24"/>
        </w:rPr>
        <w:t xml:space="preserve"> is the ability to identify patterns or connections between situations that are not obviously related and to identify key or underlying issues in complex situations.</w:t>
      </w:r>
    </w:p>
    <w:p w14:paraId="61D6826A"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p>
    <w:p w14:paraId="7D55FA2A"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r w:rsidRPr="00392426">
        <w:rPr>
          <w:rFonts w:ascii="BC Sans" w:hAnsi="BC Sans" w:cs="Calibri"/>
          <w:b/>
          <w:bCs/>
          <w:sz w:val="24"/>
          <w:szCs w:val="24"/>
        </w:rPr>
        <w:t>Analytical Thinking</w:t>
      </w:r>
      <w:r w:rsidRPr="0068678F">
        <w:rPr>
          <w:rFonts w:ascii="BC Sans" w:hAnsi="BC Sans" w:cs="Calibri"/>
          <w:sz w:val="24"/>
          <w:szCs w:val="24"/>
        </w:rPr>
        <w:t xml:space="preserve"> is the ability to comprehend a situation by breaking down its components and identifying key or underlying complex issues. It implies the ability to systematically organize and compare the various aspects of a problem or situation and determine cause and effect relationships (“if…then…”) to resolve problems in a sound, decisive manner. Checks to ensure the validity or accuracy of information. </w:t>
      </w:r>
    </w:p>
    <w:p w14:paraId="666B1F68"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p>
    <w:p w14:paraId="36A0C641"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r w:rsidRPr="0068678F">
        <w:rPr>
          <w:rFonts w:ascii="BC Sans" w:hAnsi="BC Sans" w:cs="Calibri"/>
          <w:sz w:val="24"/>
          <w:szCs w:val="24"/>
        </w:rPr>
        <w:t>For more information on competencies:</w:t>
      </w:r>
    </w:p>
    <w:p w14:paraId="50E26D8D"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p>
    <w:p w14:paraId="19918E12" w14:textId="30D6D779" w:rsidR="0068678F" w:rsidRPr="0068678F" w:rsidRDefault="0068678F" w:rsidP="0068678F">
      <w:pPr>
        <w:tabs>
          <w:tab w:val="left" w:pos="8673"/>
        </w:tabs>
        <w:spacing w:after="0" w:line="276" w:lineRule="auto"/>
        <w:contextualSpacing/>
        <w:jc w:val="left"/>
        <w:rPr>
          <w:rFonts w:ascii="BC Sans" w:hAnsi="BC Sans" w:cs="Calibri"/>
          <w:sz w:val="24"/>
          <w:szCs w:val="24"/>
        </w:rPr>
      </w:pPr>
      <w:hyperlink r:id="rId13" w:history="1">
        <w:r w:rsidRPr="0068678F">
          <w:rPr>
            <w:rStyle w:val="Hyperlink"/>
            <w:rFonts w:ascii="BC Sans" w:hAnsi="BC Sans" w:cs="Calibri"/>
            <w:sz w:val="24"/>
            <w:szCs w:val="24"/>
          </w:rPr>
          <w:t>Competencies for Interviews &amp; Hiring - Province of British Columbia</w:t>
        </w:r>
      </w:hyperlink>
    </w:p>
    <w:p w14:paraId="000405D6" w14:textId="05FD8FBF" w:rsidR="0068678F" w:rsidRPr="0068678F" w:rsidRDefault="0068678F" w:rsidP="0068678F">
      <w:pPr>
        <w:tabs>
          <w:tab w:val="left" w:pos="8673"/>
        </w:tabs>
        <w:spacing w:after="0" w:line="276" w:lineRule="auto"/>
        <w:contextualSpacing/>
        <w:jc w:val="left"/>
        <w:rPr>
          <w:rFonts w:ascii="BC Sans" w:hAnsi="BC Sans" w:cs="Calibri"/>
          <w:sz w:val="24"/>
          <w:szCs w:val="24"/>
        </w:rPr>
      </w:pPr>
      <w:hyperlink r:id="rId14" w:history="1">
        <w:r w:rsidRPr="0068678F">
          <w:rPr>
            <w:rStyle w:val="Hyperlink"/>
            <w:rFonts w:ascii="BC Sans" w:hAnsi="BC Sans" w:cs="Calibri"/>
            <w:sz w:val="24"/>
            <w:szCs w:val="24"/>
          </w:rPr>
          <w:t>Indigenous Relations Behavioural Competencies - Province of British Columbia</w:t>
        </w:r>
      </w:hyperlink>
    </w:p>
    <w:p w14:paraId="3560862F" w14:textId="77777777" w:rsidR="0068678F" w:rsidRPr="0068678F" w:rsidRDefault="0068678F" w:rsidP="0068678F">
      <w:pPr>
        <w:tabs>
          <w:tab w:val="left" w:pos="8673"/>
        </w:tabs>
        <w:spacing w:after="0" w:line="276" w:lineRule="auto"/>
        <w:contextualSpacing/>
        <w:jc w:val="left"/>
        <w:rPr>
          <w:rFonts w:ascii="BC Sans" w:hAnsi="BC Sans" w:cs="Calibri"/>
          <w:sz w:val="24"/>
          <w:szCs w:val="24"/>
        </w:rPr>
      </w:pPr>
    </w:p>
    <w:p w14:paraId="61CA54E4" w14:textId="77777777" w:rsidR="0068678F" w:rsidRPr="007B7283" w:rsidRDefault="0068678F" w:rsidP="0068678F">
      <w:pPr>
        <w:tabs>
          <w:tab w:val="left" w:pos="8673"/>
        </w:tabs>
        <w:spacing w:after="0" w:line="276" w:lineRule="auto"/>
        <w:contextualSpacing/>
        <w:jc w:val="left"/>
        <w:rPr>
          <w:rFonts w:ascii="BC Sans" w:hAnsi="BC Sans" w:cs="Calibri"/>
          <w:sz w:val="24"/>
          <w:szCs w:val="24"/>
        </w:rPr>
      </w:pPr>
    </w:p>
    <w:bookmarkEnd w:id="0"/>
    <w:sectPr w:rsidR="0068678F" w:rsidRPr="007B7283" w:rsidSect="002F3827">
      <w:headerReference w:type="default" r:id="rId15"/>
      <w:footerReference w:type="default" r:id="rId16"/>
      <w:headerReference w:type="first" r:id="rId17"/>
      <w:footerReference w:type="first" r:id="rId18"/>
      <w:pgSz w:w="12240" w:h="15840" w:code="1"/>
      <w:pgMar w:top="1440" w:right="1440" w:bottom="851" w:left="1440" w:header="64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7445D" w14:textId="77777777" w:rsidR="0047613D" w:rsidRDefault="0047613D" w:rsidP="005A20E2">
      <w:pPr>
        <w:spacing w:after="0"/>
      </w:pPr>
      <w:r>
        <w:separator/>
      </w:r>
    </w:p>
    <w:p w14:paraId="32367BD4" w14:textId="77777777" w:rsidR="0047613D" w:rsidRDefault="0047613D"/>
    <w:p w14:paraId="6F3937E6" w14:textId="77777777" w:rsidR="0047613D" w:rsidRDefault="0047613D" w:rsidP="009B4773"/>
    <w:p w14:paraId="01226221" w14:textId="77777777" w:rsidR="0047613D" w:rsidRDefault="0047613D" w:rsidP="00513832"/>
  </w:endnote>
  <w:endnote w:type="continuationSeparator" w:id="0">
    <w:p w14:paraId="704AED56" w14:textId="77777777" w:rsidR="0047613D" w:rsidRDefault="0047613D" w:rsidP="005A20E2">
      <w:pPr>
        <w:spacing w:after="0"/>
      </w:pPr>
      <w:r>
        <w:continuationSeparator/>
      </w:r>
    </w:p>
    <w:p w14:paraId="057FF1C5" w14:textId="77777777" w:rsidR="0047613D" w:rsidRDefault="0047613D"/>
    <w:p w14:paraId="186AD5A1" w14:textId="77777777" w:rsidR="0047613D" w:rsidRDefault="0047613D" w:rsidP="009B4773"/>
    <w:p w14:paraId="55924AC4" w14:textId="77777777" w:rsidR="0047613D" w:rsidRDefault="0047613D" w:rsidP="00513832"/>
  </w:endnote>
  <w:endnote w:type="continuationNotice" w:id="1">
    <w:p w14:paraId="280DDBFE" w14:textId="77777777" w:rsidR="0047613D" w:rsidRDefault="00476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13465" w14:textId="3B4AAA8F" w:rsidR="008D4C7F" w:rsidRPr="00E103E8" w:rsidRDefault="0068678F">
    <w:pPr>
      <w:pStyle w:val="Footer"/>
      <w:rPr>
        <w:lang w:val="en-CA"/>
      </w:rPr>
    </w:pPr>
    <w:r>
      <w:rPr>
        <w:lang w:val="en-CA"/>
      </w:rPr>
      <w:t xml:space="preserve">August </w:t>
    </w:r>
    <w:r w:rsidR="00392426">
      <w:rPr>
        <w:lang w:val="en-CA"/>
      </w:rPr>
      <w:t>12</w:t>
    </w:r>
    <w:r w:rsidR="00E103E8">
      <w:rPr>
        <w:lang w:val="en-CA"/>
      </w:rPr>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BB99" w14:textId="3E475DAE" w:rsidR="008D4C7F" w:rsidRPr="00E103E8" w:rsidRDefault="0068678F">
    <w:pPr>
      <w:pStyle w:val="Footer"/>
      <w:rPr>
        <w:lang w:val="en-CA"/>
      </w:rPr>
    </w:pPr>
    <w:r>
      <w:rPr>
        <w:lang w:val="en-CA"/>
      </w:rPr>
      <w:t xml:space="preserve">August </w:t>
    </w:r>
    <w:r w:rsidR="00392426">
      <w:rPr>
        <w:lang w:val="en-CA"/>
      </w:rPr>
      <w:t>12</w:t>
    </w:r>
    <w:r w:rsidR="0036665C">
      <w:rPr>
        <w:lang w:val="en-CA"/>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7949A" w14:textId="77777777" w:rsidR="0047613D" w:rsidRDefault="0047613D" w:rsidP="005A20E2">
      <w:pPr>
        <w:spacing w:after="0"/>
      </w:pPr>
      <w:r>
        <w:separator/>
      </w:r>
    </w:p>
    <w:p w14:paraId="7CEC9515" w14:textId="77777777" w:rsidR="0047613D" w:rsidRDefault="0047613D"/>
    <w:p w14:paraId="1B204F3A" w14:textId="77777777" w:rsidR="0047613D" w:rsidRDefault="0047613D" w:rsidP="009B4773"/>
    <w:p w14:paraId="418C1CA4" w14:textId="77777777" w:rsidR="0047613D" w:rsidRDefault="0047613D" w:rsidP="00513832"/>
  </w:footnote>
  <w:footnote w:type="continuationSeparator" w:id="0">
    <w:p w14:paraId="525D865C" w14:textId="77777777" w:rsidR="0047613D" w:rsidRDefault="0047613D" w:rsidP="005A20E2">
      <w:pPr>
        <w:spacing w:after="0"/>
      </w:pPr>
      <w:r>
        <w:continuationSeparator/>
      </w:r>
    </w:p>
    <w:p w14:paraId="68F85F1F" w14:textId="77777777" w:rsidR="0047613D" w:rsidRDefault="0047613D"/>
    <w:p w14:paraId="1B661117" w14:textId="77777777" w:rsidR="0047613D" w:rsidRDefault="0047613D" w:rsidP="009B4773"/>
    <w:p w14:paraId="35AA5741" w14:textId="77777777" w:rsidR="0047613D" w:rsidRDefault="0047613D" w:rsidP="00513832"/>
  </w:footnote>
  <w:footnote w:type="continuationNotice" w:id="1">
    <w:p w14:paraId="17DC3EAA" w14:textId="77777777" w:rsidR="0047613D" w:rsidRDefault="004761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BD5A" w14:textId="6CF602DF" w:rsidR="008A11C5" w:rsidRDefault="008A11C5" w:rsidP="008A11C5">
    <w:pPr>
      <w:tabs>
        <w:tab w:val="left" w:leader="underscore" w:pos="921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BFCBC" w14:textId="77777777" w:rsidR="0073650D" w:rsidRPr="00B57BF2" w:rsidRDefault="0073650D" w:rsidP="0073650D">
    <w:pPr>
      <w:pStyle w:val="Heading1"/>
      <w:tabs>
        <w:tab w:val="center" w:pos="5400"/>
      </w:tabs>
      <w:rPr>
        <w:rFonts w:ascii="Calibri" w:hAnsi="Calibri" w:cs="Calibri"/>
      </w:rPr>
    </w:pPr>
    <w:r>
      <w:rPr>
        <w:rFonts w:ascii="Calibri" w:hAnsi="Calibri" w:cs="Calibri"/>
      </w:rPr>
      <w:tab/>
    </w:r>
    <w:r>
      <w:rPr>
        <w:noProof/>
      </w:rPr>
      <w:drawing>
        <wp:anchor distT="0" distB="0" distL="114300" distR="114300" simplePos="0" relativeHeight="251658240" behindDoc="1" locked="0" layoutInCell="1" allowOverlap="1" wp14:anchorId="61CBC0F7" wp14:editId="60B6A98E">
          <wp:simplePos x="0" y="0"/>
          <wp:positionH relativeFrom="column">
            <wp:posOffset>0</wp:posOffset>
          </wp:positionH>
          <wp:positionV relativeFrom="paragraph">
            <wp:posOffset>-635</wp:posOffset>
          </wp:positionV>
          <wp:extent cx="2596515" cy="375285"/>
          <wp:effectExtent l="0" t="0" r="0" b="0"/>
          <wp:wrapNone/>
          <wp:docPr id="188229450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07938"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96515" cy="375285"/>
                  </a:xfrm>
                  <a:prstGeom prst="rect">
                    <a:avLst/>
                  </a:prstGeom>
                </pic:spPr>
              </pic:pic>
            </a:graphicData>
          </a:graphic>
          <wp14:sizeRelH relativeFrom="page">
            <wp14:pctWidth>0</wp14:pctWidth>
          </wp14:sizeRelH>
          <wp14:sizeRelV relativeFrom="page">
            <wp14:pctHeight>0</wp14:pctHeight>
          </wp14:sizeRelV>
        </wp:anchor>
      </w:drawing>
    </w:r>
  </w:p>
  <w:p w14:paraId="0F60A4C4" w14:textId="77777777" w:rsidR="002D2003" w:rsidRDefault="002D2003" w:rsidP="008A11C5">
    <w:pPr>
      <w:pStyle w:val="Heading1"/>
      <w:spacing w:before="0" w:after="0" w:line="256" w:lineRule="auto"/>
      <w:jc w:val="center"/>
      <w:rPr>
        <w:rFonts w:ascii="Calibri" w:hAnsi="Calibri" w:cs="Calibri"/>
      </w:rPr>
    </w:pPr>
  </w:p>
  <w:p w14:paraId="5F6BD000" w14:textId="145B588C" w:rsidR="008A11C5" w:rsidRPr="007B7283" w:rsidRDefault="008A11C5" w:rsidP="008A11C5">
    <w:pPr>
      <w:pStyle w:val="Heading1"/>
      <w:spacing w:before="0" w:after="0" w:line="256" w:lineRule="auto"/>
      <w:jc w:val="center"/>
      <w:rPr>
        <w:rFonts w:ascii="BC Sans" w:hAnsi="BC Sans" w:cs="Calibri"/>
      </w:rPr>
    </w:pPr>
    <w:r w:rsidRPr="007B7283">
      <w:rPr>
        <w:rFonts w:ascii="BC Sans" w:hAnsi="BC Sans" w:cs="Calibri"/>
      </w:rPr>
      <w:t>Job Description</w:t>
    </w:r>
  </w:p>
  <w:p w14:paraId="46176B7D" w14:textId="39587881" w:rsidR="008A11C5" w:rsidRPr="007B7283" w:rsidRDefault="0068678F" w:rsidP="008A11C5">
    <w:pPr>
      <w:pStyle w:val="Heading1"/>
      <w:spacing w:before="0" w:after="0" w:line="256" w:lineRule="auto"/>
      <w:jc w:val="center"/>
      <w:rPr>
        <w:rFonts w:ascii="BC Sans" w:hAnsi="BC Sans" w:cs="Calibri"/>
      </w:rPr>
    </w:pPr>
    <w:r>
      <w:rPr>
        <w:rFonts w:ascii="BC Sans" w:hAnsi="BC Sans" w:cs="Calibri"/>
      </w:rPr>
      <w:t>policy analyst</w:t>
    </w:r>
  </w:p>
  <w:p w14:paraId="1DA5AD17" w14:textId="4EEFEEBE" w:rsidR="008A11C5" w:rsidRPr="008A11C5" w:rsidRDefault="008A11C5" w:rsidP="008A11C5">
    <w:pPr>
      <w:tabs>
        <w:tab w:val="left" w:leader="underscore" w:pos="921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0D05A6"/>
    <w:multiLevelType w:val="multilevel"/>
    <w:tmpl w:val="D956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A407A0"/>
    <w:multiLevelType w:val="multilevel"/>
    <w:tmpl w:val="8AF0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9821A2"/>
    <w:multiLevelType w:val="multilevel"/>
    <w:tmpl w:val="046C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27380"/>
    <w:multiLevelType w:val="multilevel"/>
    <w:tmpl w:val="A0FC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E54A08"/>
    <w:multiLevelType w:val="hybridMultilevel"/>
    <w:tmpl w:val="BD641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157529"/>
    <w:multiLevelType w:val="multilevel"/>
    <w:tmpl w:val="D5E4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550D05"/>
    <w:multiLevelType w:val="multilevel"/>
    <w:tmpl w:val="34FC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FF4D6D"/>
    <w:multiLevelType w:val="hybridMultilevel"/>
    <w:tmpl w:val="B65441C2"/>
    <w:lvl w:ilvl="0" w:tplc="A9940716">
      <w:numFmt w:val="bullet"/>
      <w:lvlText w:val=""/>
      <w:lvlJc w:val="left"/>
      <w:pPr>
        <w:ind w:left="2320" w:hanging="360"/>
      </w:pPr>
      <w:rPr>
        <w:rFonts w:ascii="Symbol" w:eastAsia="Symbol" w:hAnsi="Symbol" w:cs="Symbol" w:hint="default"/>
        <w:b w:val="0"/>
        <w:bCs w:val="0"/>
        <w:i w:val="0"/>
        <w:iCs w:val="0"/>
        <w:spacing w:val="0"/>
        <w:w w:val="100"/>
        <w:sz w:val="24"/>
        <w:szCs w:val="24"/>
        <w:lang w:val="en-US" w:eastAsia="en-US" w:bidi="ar-SA"/>
      </w:rPr>
    </w:lvl>
    <w:lvl w:ilvl="1" w:tplc="10090003">
      <w:start w:val="1"/>
      <w:numFmt w:val="bullet"/>
      <w:lvlText w:val="o"/>
      <w:lvlJc w:val="left"/>
      <w:pPr>
        <w:ind w:left="2680" w:hanging="360"/>
      </w:pPr>
      <w:rPr>
        <w:rFonts w:ascii="Courier New" w:hAnsi="Courier New" w:cs="Courier New" w:hint="default"/>
      </w:rPr>
    </w:lvl>
    <w:lvl w:ilvl="2" w:tplc="142E93AA">
      <w:numFmt w:val="bullet"/>
      <w:lvlText w:val="•"/>
      <w:lvlJc w:val="left"/>
      <w:pPr>
        <w:ind w:left="3613" w:hanging="360"/>
      </w:pPr>
      <w:rPr>
        <w:rFonts w:hint="default"/>
        <w:lang w:val="en-US" w:eastAsia="en-US" w:bidi="ar-SA"/>
      </w:rPr>
    </w:lvl>
    <w:lvl w:ilvl="3" w:tplc="6C66FAD8">
      <w:numFmt w:val="bullet"/>
      <w:lvlText w:val="•"/>
      <w:lvlJc w:val="left"/>
      <w:pPr>
        <w:ind w:left="4546" w:hanging="360"/>
      </w:pPr>
      <w:rPr>
        <w:rFonts w:hint="default"/>
        <w:lang w:val="en-US" w:eastAsia="en-US" w:bidi="ar-SA"/>
      </w:rPr>
    </w:lvl>
    <w:lvl w:ilvl="4" w:tplc="D09ECCC0">
      <w:numFmt w:val="bullet"/>
      <w:lvlText w:val="•"/>
      <w:lvlJc w:val="left"/>
      <w:pPr>
        <w:ind w:left="5480" w:hanging="360"/>
      </w:pPr>
      <w:rPr>
        <w:rFonts w:hint="default"/>
        <w:lang w:val="en-US" w:eastAsia="en-US" w:bidi="ar-SA"/>
      </w:rPr>
    </w:lvl>
    <w:lvl w:ilvl="5" w:tplc="56BCC136">
      <w:numFmt w:val="bullet"/>
      <w:lvlText w:val="•"/>
      <w:lvlJc w:val="left"/>
      <w:pPr>
        <w:ind w:left="6413" w:hanging="360"/>
      </w:pPr>
      <w:rPr>
        <w:rFonts w:hint="default"/>
        <w:lang w:val="en-US" w:eastAsia="en-US" w:bidi="ar-SA"/>
      </w:rPr>
    </w:lvl>
    <w:lvl w:ilvl="6" w:tplc="B49EBC1C">
      <w:numFmt w:val="bullet"/>
      <w:lvlText w:val="•"/>
      <w:lvlJc w:val="left"/>
      <w:pPr>
        <w:ind w:left="7346" w:hanging="360"/>
      </w:pPr>
      <w:rPr>
        <w:rFonts w:hint="default"/>
        <w:lang w:val="en-US" w:eastAsia="en-US" w:bidi="ar-SA"/>
      </w:rPr>
    </w:lvl>
    <w:lvl w:ilvl="7" w:tplc="0E682554">
      <w:numFmt w:val="bullet"/>
      <w:lvlText w:val="•"/>
      <w:lvlJc w:val="left"/>
      <w:pPr>
        <w:ind w:left="8280" w:hanging="360"/>
      </w:pPr>
      <w:rPr>
        <w:rFonts w:hint="default"/>
        <w:lang w:val="en-US" w:eastAsia="en-US" w:bidi="ar-SA"/>
      </w:rPr>
    </w:lvl>
    <w:lvl w:ilvl="8" w:tplc="5D46AD18">
      <w:numFmt w:val="bullet"/>
      <w:lvlText w:val="•"/>
      <w:lvlJc w:val="left"/>
      <w:pPr>
        <w:ind w:left="9213" w:hanging="360"/>
      </w:pPr>
      <w:rPr>
        <w:rFonts w:hint="default"/>
        <w:lang w:val="en-US" w:eastAsia="en-US" w:bidi="ar-SA"/>
      </w:rPr>
    </w:lvl>
  </w:abstractNum>
  <w:abstractNum w:abstractNumId="13" w15:restartNumberingAfterBreak="0">
    <w:nsid w:val="284D4F86"/>
    <w:multiLevelType w:val="multilevel"/>
    <w:tmpl w:val="1F5C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A17CD5"/>
    <w:multiLevelType w:val="hybridMultilevel"/>
    <w:tmpl w:val="7346E104"/>
    <w:lvl w:ilvl="0" w:tplc="A9940716">
      <w:numFmt w:val="bullet"/>
      <w:lvlText w:val=""/>
      <w:lvlJc w:val="left"/>
      <w:pPr>
        <w:ind w:left="360" w:hanging="360"/>
      </w:pPr>
      <w:rPr>
        <w:rFonts w:ascii="Symbol" w:eastAsia="Symbol" w:hAnsi="Symbol" w:cs="Symbol" w:hint="default"/>
        <w:b w:val="0"/>
        <w:bCs w:val="0"/>
        <w:i w:val="0"/>
        <w:iCs w:val="0"/>
        <w:spacing w:val="0"/>
        <w:w w:val="100"/>
        <w:sz w:val="24"/>
        <w:szCs w:val="24"/>
        <w:lang w:val="en-US" w:eastAsia="en-US" w:bidi="ar-SA"/>
      </w:rPr>
    </w:lvl>
    <w:lvl w:ilvl="1" w:tplc="10090003" w:tentative="1">
      <w:start w:val="1"/>
      <w:numFmt w:val="bullet"/>
      <w:lvlText w:val="o"/>
      <w:lvlJc w:val="left"/>
      <w:pPr>
        <w:ind w:left="-160" w:hanging="360"/>
      </w:pPr>
      <w:rPr>
        <w:rFonts w:ascii="Courier New" w:hAnsi="Courier New" w:cs="Courier New" w:hint="default"/>
      </w:rPr>
    </w:lvl>
    <w:lvl w:ilvl="2" w:tplc="10090005" w:tentative="1">
      <w:start w:val="1"/>
      <w:numFmt w:val="bullet"/>
      <w:lvlText w:val=""/>
      <w:lvlJc w:val="left"/>
      <w:pPr>
        <w:ind w:left="560" w:hanging="360"/>
      </w:pPr>
      <w:rPr>
        <w:rFonts w:ascii="Wingdings" w:hAnsi="Wingdings" w:hint="default"/>
      </w:rPr>
    </w:lvl>
    <w:lvl w:ilvl="3" w:tplc="10090001" w:tentative="1">
      <w:start w:val="1"/>
      <w:numFmt w:val="bullet"/>
      <w:lvlText w:val=""/>
      <w:lvlJc w:val="left"/>
      <w:pPr>
        <w:ind w:left="1280" w:hanging="360"/>
      </w:pPr>
      <w:rPr>
        <w:rFonts w:ascii="Symbol" w:hAnsi="Symbol" w:hint="default"/>
      </w:rPr>
    </w:lvl>
    <w:lvl w:ilvl="4" w:tplc="10090003" w:tentative="1">
      <w:start w:val="1"/>
      <w:numFmt w:val="bullet"/>
      <w:lvlText w:val="o"/>
      <w:lvlJc w:val="left"/>
      <w:pPr>
        <w:ind w:left="2000" w:hanging="360"/>
      </w:pPr>
      <w:rPr>
        <w:rFonts w:ascii="Courier New" w:hAnsi="Courier New" w:cs="Courier New" w:hint="default"/>
      </w:rPr>
    </w:lvl>
    <w:lvl w:ilvl="5" w:tplc="10090005" w:tentative="1">
      <w:start w:val="1"/>
      <w:numFmt w:val="bullet"/>
      <w:lvlText w:val=""/>
      <w:lvlJc w:val="left"/>
      <w:pPr>
        <w:ind w:left="2720" w:hanging="360"/>
      </w:pPr>
      <w:rPr>
        <w:rFonts w:ascii="Wingdings" w:hAnsi="Wingdings" w:hint="default"/>
      </w:rPr>
    </w:lvl>
    <w:lvl w:ilvl="6" w:tplc="10090001" w:tentative="1">
      <w:start w:val="1"/>
      <w:numFmt w:val="bullet"/>
      <w:lvlText w:val=""/>
      <w:lvlJc w:val="left"/>
      <w:pPr>
        <w:ind w:left="3440" w:hanging="360"/>
      </w:pPr>
      <w:rPr>
        <w:rFonts w:ascii="Symbol" w:hAnsi="Symbol" w:hint="default"/>
      </w:rPr>
    </w:lvl>
    <w:lvl w:ilvl="7" w:tplc="10090003" w:tentative="1">
      <w:start w:val="1"/>
      <w:numFmt w:val="bullet"/>
      <w:lvlText w:val="o"/>
      <w:lvlJc w:val="left"/>
      <w:pPr>
        <w:ind w:left="4160" w:hanging="360"/>
      </w:pPr>
      <w:rPr>
        <w:rFonts w:ascii="Courier New" w:hAnsi="Courier New" w:cs="Courier New" w:hint="default"/>
      </w:rPr>
    </w:lvl>
    <w:lvl w:ilvl="8" w:tplc="10090005" w:tentative="1">
      <w:start w:val="1"/>
      <w:numFmt w:val="bullet"/>
      <w:lvlText w:val=""/>
      <w:lvlJc w:val="left"/>
      <w:pPr>
        <w:ind w:left="4880" w:hanging="360"/>
      </w:pPr>
      <w:rPr>
        <w:rFonts w:ascii="Wingdings" w:hAnsi="Wingdings" w:hint="default"/>
      </w:rPr>
    </w:lvl>
  </w:abstractNum>
  <w:abstractNum w:abstractNumId="15" w15:restartNumberingAfterBreak="0">
    <w:nsid w:val="2BE06081"/>
    <w:multiLevelType w:val="multilevel"/>
    <w:tmpl w:val="F384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CD5C47"/>
    <w:multiLevelType w:val="multilevel"/>
    <w:tmpl w:val="B402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39421C"/>
    <w:multiLevelType w:val="hybridMultilevel"/>
    <w:tmpl w:val="DE96C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10763E"/>
    <w:multiLevelType w:val="multilevel"/>
    <w:tmpl w:val="D182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2C2DD2"/>
    <w:multiLevelType w:val="hybridMultilevel"/>
    <w:tmpl w:val="1CC2B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46C3E04"/>
    <w:multiLevelType w:val="multilevel"/>
    <w:tmpl w:val="9FB0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673A43"/>
    <w:multiLevelType w:val="hybridMultilevel"/>
    <w:tmpl w:val="C03AF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68F5AEA"/>
    <w:multiLevelType w:val="hybridMultilevel"/>
    <w:tmpl w:val="9FAAB7EE"/>
    <w:lvl w:ilvl="0" w:tplc="10090001">
      <w:start w:val="1"/>
      <w:numFmt w:val="bullet"/>
      <w:lvlText w:val=""/>
      <w:lvlJc w:val="left"/>
      <w:pPr>
        <w:ind w:left="1960" w:hanging="360"/>
      </w:pPr>
      <w:rPr>
        <w:rFonts w:ascii="Symbol" w:hAnsi="Symbol" w:hint="default"/>
      </w:rPr>
    </w:lvl>
    <w:lvl w:ilvl="1" w:tplc="10090003" w:tentative="1">
      <w:start w:val="1"/>
      <w:numFmt w:val="bullet"/>
      <w:lvlText w:val="o"/>
      <w:lvlJc w:val="left"/>
      <w:pPr>
        <w:ind w:left="2680" w:hanging="360"/>
      </w:pPr>
      <w:rPr>
        <w:rFonts w:ascii="Courier New" w:hAnsi="Courier New" w:cs="Courier New" w:hint="default"/>
      </w:rPr>
    </w:lvl>
    <w:lvl w:ilvl="2" w:tplc="10090005" w:tentative="1">
      <w:start w:val="1"/>
      <w:numFmt w:val="bullet"/>
      <w:lvlText w:val=""/>
      <w:lvlJc w:val="left"/>
      <w:pPr>
        <w:ind w:left="3400" w:hanging="360"/>
      </w:pPr>
      <w:rPr>
        <w:rFonts w:ascii="Wingdings" w:hAnsi="Wingdings" w:hint="default"/>
      </w:rPr>
    </w:lvl>
    <w:lvl w:ilvl="3" w:tplc="10090001" w:tentative="1">
      <w:start w:val="1"/>
      <w:numFmt w:val="bullet"/>
      <w:lvlText w:val=""/>
      <w:lvlJc w:val="left"/>
      <w:pPr>
        <w:ind w:left="4120" w:hanging="360"/>
      </w:pPr>
      <w:rPr>
        <w:rFonts w:ascii="Symbol" w:hAnsi="Symbol" w:hint="default"/>
      </w:rPr>
    </w:lvl>
    <w:lvl w:ilvl="4" w:tplc="10090003" w:tentative="1">
      <w:start w:val="1"/>
      <w:numFmt w:val="bullet"/>
      <w:lvlText w:val="o"/>
      <w:lvlJc w:val="left"/>
      <w:pPr>
        <w:ind w:left="4840" w:hanging="360"/>
      </w:pPr>
      <w:rPr>
        <w:rFonts w:ascii="Courier New" w:hAnsi="Courier New" w:cs="Courier New" w:hint="default"/>
      </w:rPr>
    </w:lvl>
    <w:lvl w:ilvl="5" w:tplc="10090005" w:tentative="1">
      <w:start w:val="1"/>
      <w:numFmt w:val="bullet"/>
      <w:lvlText w:val=""/>
      <w:lvlJc w:val="left"/>
      <w:pPr>
        <w:ind w:left="5560" w:hanging="360"/>
      </w:pPr>
      <w:rPr>
        <w:rFonts w:ascii="Wingdings" w:hAnsi="Wingdings" w:hint="default"/>
      </w:rPr>
    </w:lvl>
    <w:lvl w:ilvl="6" w:tplc="10090001" w:tentative="1">
      <w:start w:val="1"/>
      <w:numFmt w:val="bullet"/>
      <w:lvlText w:val=""/>
      <w:lvlJc w:val="left"/>
      <w:pPr>
        <w:ind w:left="6280" w:hanging="360"/>
      </w:pPr>
      <w:rPr>
        <w:rFonts w:ascii="Symbol" w:hAnsi="Symbol" w:hint="default"/>
      </w:rPr>
    </w:lvl>
    <w:lvl w:ilvl="7" w:tplc="10090003" w:tentative="1">
      <w:start w:val="1"/>
      <w:numFmt w:val="bullet"/>
      <w:lvlText w:val="o"/>
      <w:lvlJc w:val="left"/>
      <w:pPr>
        <w:ind w:left="7000" w:hanging="360"/>
      </w:pPr>
      <w:rPr>
        <w:rFonts w:ascii="Courier New" w:hAnsi="Courier New" w:cs="Courier New" w:hint="default"/>
      </w:rPr>
    </w:lvl>
    <w:lvl w:ilvl="8" w:tplc="10090005" w:tentative="1">
      <w:start w:val="1"/>
      <w:numFmt w:val="bullet"/>
      <w:lvlText w:val=""/>
      <w:lvlJc w:val="left"/>
      <w:pPr>
        <w:ind w:left="7720" w:hanging="360"/>
      </w:pPr>
      <w:rPr>
        <w:rFonts w:ascii="Wingdings" w:hAnsi="Wingdings" w:hint="default"/>
      </w:rPr>
    </w:lvl>
  </w:abstractNum>
  <w:abstractNum w:abstractNumId="24" w15:restartNumberingAfterBreak="0">
    <w:nsid w:val="3BD068D2"/>
    <w:multiLevelType w:val="multilevel"/>
    <w:tmpl w:val="F96E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9377C4"/>
    <w:multiLevelType w:val="multilevel"/>
    <w:tmpl w:val="C9D4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BBDF9C"/>
    <w:multiLevelType w:val="hybridMultilevel"/>
    <w:tmpl w:val="E0B8A182"/>
    <w:lvl w:ilvl="0" w:tplc="A9AEF3A4">
      <w:start w:val="1"/>
      <w:numFmt w:val="bullet"/>
      <w:lvlText w:val=""/>
      <w:lvlJc w:val="left"/>
      <w:pPr>
        <w:ind w:left="720" w:hanging="360"/>
      </w:pPr>
      <w:rPr>
        <w:rFonts w:ascii="Symbol" w:hAnsi="Symbol" w:hint="default"/>
      </w:rPr>
    </w:lvl>
    <w:lvl w:ilvl="1" w:tplc="9BC68770">
      <w:start w:val="1"/>
      <w:numFmt w:val="bullet"/>
      <w:lvlText w:val="o"/>
      <w:lvlJc w:val="left"/>
      <w:pPr>
        <w:ind w:left="1440" w:hanging="360"/>
      </w:pPr>
      <w:rPr>
        <w:rFonts w:ascii="Courier New" w:hAnsi="Courier New" w:hint="default"/>
      </w:rPr>
    </w:lvl>
    <w:lvl w:ilvl="2" w:tplc="6D6C2D64">
      <w:start w:val="1"/>
      <w:numFmt w:val="bullet"/>
      <w:lvlText w:val=""/>
      <w:lvlJc w:val="left"/>
      <w:pPr>
        <w:ind w:left="2160" w:hanging="360"/>
      </w:pPr>
      <w:rPr>
        <w:rFonts w:ascii="Wingdings" w:hAnsi="Wingdings" w:hint="default"/>
      </w:rPr>
    </w:lvl>
    <w:lvl w:ilvl="3" w:tplc="A34AC982">
      <w:start w:val="1"/>
      <w:numFmt w:val="bullet"/>
      <w:lvlText w:val=""/>
      <w:lvlJc w:val="left"/>
      <w:pPr>
        <w:ind w:left="2880" w:hanging="360"/>
      </w:pPr>
      <w:rPr>
        <w:rFonts w:ascii="Symbol" w:hAnsi="Symbol" w:hint="default"/>
      </w:rPr>
    </w:lvl>
    <w:lvl w:ilvl="4" w:tplc="01D480F0">
      <w:start w:val="1"/>
      <w:numFmt w:val="bullet"/>
      <w:lvlText w:val="o"/>
      <w:lvlJc w:val="left"/>
      <w:pPr>
        <w:ind w:left="3600" w:hanging="360"/>
      </w:pPr>
      <w:rPr>
        <w:rFonts w:ascii="Courier New" w:hAnsi="Courier New" w:hint="default"/>
      </w:rPr>
    </w:lvl>
    <w:lvl w:ilvl="5" w:tplc="D78A65CA">
      <w:start w:val="1"/>
      <w:numFmt w:val="bullet"/>
      <w:lvlText w:val=""/>
      <w:lvlJc w:val="left"/>
      <w:pPr>
        <w:ind w:left="4320" w:hanging="360"/>
      </w:pPr>
      <w:rPr>
        <w:rFonts w:ascii="Wingdings" w:hAnsi="Wingdings" w:hint="default"/>
      </w:rPr>
    </w:lvl>
    <w:lvl w:ilvl="6" w:tplc="69509020">
      <w:start w:val="1"/>
      <w:numFmt w:val="bullet"/>
      <w:lvlText w:val=""/>
      <w:lvlJc w:val="left"/>
      <w:pPr>
        <w:ind w:left="5040" w:hanging="360"/>
      </w:pPr>
      <w:rPr>
        <w:rFonts w:ascii="Symbol" w:hAnsi="Symbol" w:hint="default"/>
      </w:rPr>
    </w:lvl>
    <w:lvl w:ilvl="7" w:tplc="B1F47512">
      <w:start w:val="1"/>
      <w:numFmt w:val="bullet"/>
      <w:lvlText w:val="o"/>
      <w:lvlJc w:val="left"/>
      <w:pPr>
        <w:ind w:left="5760" w:hanging="360"/>
      </w:pPr>
      <w:rPr>
        <w:rFonts w:ascii="Courier New" w:hAnsi="Courier New" w:hint="default"/>
      </w:rPr>
    </w:lvl>
    <w:lvl w:ilvl="8" w:tplc="96D4C77C">
      <w:start w:val="1"/>
      <w:numFmt w:val="bullet"/>
      <w:lvlText w:val=""/>
      <w:lvlJc w:val="left"/>
      <w:pPr>
        <w:ind w:left="6480" w:hanging="360"/>
      </w:pPr>
      <w:rPr>
        <w:rFonts w:ascii="Wingdings" w:hAnsi="Wingdings" w:hint="default"/>
      </w:rPr>
    </w:lvl>
  </w:abstractNum>
  <w:abstractNum w:abstractNumId="27" w15:restartNumberingAfterBreak="0">
    <w:nsid w:val="528C1828"/>
    <w:multiLevelType w:val="multilevel"/>
    <w:tmpl w:val="00E80A22"/>
    <w:lvl w:ilvl="0">
      <w:start w:val="1"/>
      <w:numFmt w:val="decimal"/>
      <w:pStyle w:val="ListNumber"/>
      <w:lvlText w:val="%1."/>
      <w:lvlJc w:val="left"/>
      <w:pPr>
        <w:ind w:left="360" w:hanging="360"/>
      </w:pPr>
      <w:rPr>
        <w:rFonts w:hint="default"/>
        <w:b/>
        <w:color w:val="107082" w:themeColor="accent2"/>
        <w:u w:color="F0CDA1" w:themeColor="accent1"/>
      </w:rPr>
    </w:lvl>
    <w:lvl w:ilvl="1">
      <w:start w:val="1"/>
      <w:numFmt w:val="lowerLetter"/>
      <w:pStyle w:val="ListNumber2"/>
      <w:lvlText w:val="%2."/>
      <w:lvlJc w:val="left"/>
      <w:pPr>
        <w:ind w:left="360" w:hanging="360"/>
      </w:pPr>
      <w:rPr>
        <w:rFonts w:hint="default"/>
        <w:color w:val="107082"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B36B21"/>
    <w:multiLevelType w:val="multilevel"/>
    <w:tmpl w:val="23DC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5048D1"/>
    <w:multiLevelType w:val="hybridMultilevel"/>
    <w:tmpl w:val="94700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670A85"/>
    <w:multiLevelType w:val="multilevel"/>
    <w:tmpl w:val="9EC6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145332"/>
    <w:multiLevelType w:val="multilevel"/>
    <w:tmpl w:val="FA68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42103D"/>
    <w:multiLevelType w:val="multilevel"/>
    <w:tmpl w:val="6F00D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D505A0"/>
    <w:multiLevelType w:val="multilevel"/>
    <w:tmpl w:val="EA02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E23D44"/>
    <w:multiLevelType w:val="hybridMultilevel"/>
    <w:tmpl w:val="53E60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816E9F"/>
    <w:multiLevelType w:val="hybridMultilevel"/>
    <w:tmpl w:val="1196F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456B61"/>
    <w:multiLevelType w:val="multilevel"/>
    <w:tmpl w:val="8D56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62290C"/>
    <w:multiLevelType w:val="multilevel"/>
    <w:tmpl w:val="F3F6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525C2D"/>
    <w:multiLevelType w:val="multilevel"/>
    <w:tmpl w:val="F750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4415380">
    <w:abstractNumId w:val="26"/>
  </w:num>
  <w:num w:numId="2" w16cid:durableId="2104951824">
    <w:abstractNumId w:val="3"/>
  </w:num>
  <w:num w:numId="3" w16cid:durableId="1367833971">
    <w:abstractNumId w:val="7"/>
  </w:num>
  <w:num w:numId="4" w16cid:durableId="960067460">
    <w:abstractNumId w:val="2"/>
  </w:num>
  <w:num w:numId="5" w16cid:durableId="1395195931">
    <w:abstractNumId w:val="16"/>
  </w:num>
  <w:num w:numId="6" w16cid:durableId="1702170828">
    <w:abstractNumId w:val="1"/>
  </w:num>
  <w:num w:numId="7" w16cid:durableId="1307007151">
    <w:abstractNumId w:val="27"/>
  </w:num>
  <w:num w:numId="8" w16cid:durableId="2012440655">
    <w:abstractNumId w:val="0"/>
  </w:num>
  <w:num w:numId="9" w16cid:durableId="2012640646">
    <w:abstractNumId w:val="12"/>
  </w:num>
  <w:num w:numId="10" w16cid:durableId="1688284771">
    <w:abstractNumId w:val="23"/>
  </w:num>
  <w:num w:numId="11" w16cid:durableId="1281916657">
    <w:abstractNumId w:val="14"/>
  </w:num>
  <w:num w:numId="12" w16cid:durableId="1533565761">
    <w:abstractNumId w:val="32"/>
  </w:num>
  <w:num w:numId="13" w16cid:durableId="1497771144">
    <w:abstractNumId w:val="30"/>
  </w:num>
  <w:num w:numId="14" w16cid:durableId="743142146">
    <w:abstractNumId w:val="8"/>
  </w:num>
  <w:num w:numId="15" w16cid:durableId="609779371">
    <w:abstractNumId w:val="31"/>
  </w:num>
  <w:num w:numId="16" w16cid:durableId="1064066274">
    <w:abstractNumId w:val="21"/>
  </w:num>
  <w:num w:numId="17" w16cid:durableId="1047410742">
    <w:abstractNumId w:val="5"/>
  </w:num>
  <w:num w:numId="18" w16cid:durableId="759837967">
    <w:abstractNumId w:val="19"/>
  </w:num>
  <w:num w:numId="19" w16cid:durableId="855458237">
    <w:abstractNumId w:val="10"/>
  </w:num>
  <w:num w:numId="20" w16cid:durableId="132598241">
    <w:abstractNumId w:val="36"/>
  </w:num>
  <w:num w:numId="21" w16cid:durableId="1532258053">
    <w:abstractNumId w:val="24"/>
  </w:num>
  <w:num w:numId="22" w16cid:durableId="1047413247">
    <w:abstractNumId w:val="33"/>
  </w:num>
  <w:num w:numId="23" w16cid:durableId="601572768">
    <w:abstractNumId w:val="38"/>
  </w:num>
  <w:num w:numId="24" w16cid:durableId="1355693166">
    <w:abstractNumId w:val="4"/>
  </w:num>
  <w:num w:numId="25" w16cid:durableId="1556355602">
    <w:abstractNumId w:val="11"/>
  </w:num>
  <w:num w:numId="26" w16cid:durableId="1646082975">
    <w:abstractNumId w:val="28"/>
  </w:num>
  <w:num w:numId="27" w16cid:durableId="1071390682">
    <w:abstractNumId w:val="6"/>
  </w:num>
  <w:num w:numId="28" w16cid:durableId="1656031806">
    <w:abstractNumId w:val="15"/>
  </w:num>
  <w:num w:numId="29" w16cid:durableId="1721661155">
    <w:abstractNumId w:val="13"/>
  </w:num>
  <w:num w:numId="30" w16cid:durableId="2068989330">
    <w:abstractNumId w:val="25"/>
  </w:num>
  <w:num w:numId="31" w16cid:durableId="983193204">
    <w:abstractNumId w:val="17"/>
  </w:num>
  <w:num w:numId="32" w16cid:durableId="1901018886">
    <w:abstractNumId w:val="37"/>
  </w:num>
  <w:num w:numId="33" w16cid:durableId="790442661">
    <w:abstractNumId w:val="20"/>
  </w:num>
  <w:num w:numId="34" w16cid:durableId="2074162596">
    <w:abstractNumId w:val="9"/>
  </w:num>
  <w:num w:numId="35" w16cid:durableId="372342616">
    <w:abstractNumId w:val="18"/>
  </w:num>
  <w:num w:numId="36" w16cid:durableId="1060128064">
    <w:abstractNumId w:val="35"/>
  </w:num>
  <w:num w:numId="37" w16cid:durableId="172260402">
    <w:abstractNumId w:val="34"/>
  </w:num>
  <w:num w:numId="38" w16cid:durableId="415518836">
    <w:abstractNumId w:val="22"/>
  </w:num>
  <w:num w:numId="39" w16cid:durableId="189687843">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66"/>
    <w:rsid w:val="0000092E"/>
    <w:rsid w:val="00002FDE"/>
    <w:rsid w:val="00006BDA"/>
    <w:rsid w:val="00007C07"/>
    <w:rsid w:val="00010807"/>
    <w:rsid w:val="00011335"/>
    <w:rsid w:val="00011B40"/>
    <w:rsid w:val="00012A83"/>
    <w:rsid w:val="0001395B"/>
    <w:rsid w:val="00015709"/>
    <w:rsid w:val="00017C3C"/>
    <w:rsid w:val="00021F2E"/>
    <w:rsid w:val="000248FE"/>
    <w:rsid w:val="00026EAE"/>
    <w:rsid w:val="0003123C"/>
    <w:rsid w:val="00032A10"/>
    <w:rsid w:val="00034524"/>
    <w:rsid w:val="00042D18"/>
    <w:rsid w:val="00043FFE"/>
    <w:rsid w:val="00044074"/>
    <w:rsid w:val="0004430C"/>
    <w:rsid w:val="00045E13"/>
    <w:rsid w:val="0004743C"/>
    <w:rsid w:val="00056120"/>
    <w:rsid w:val="00065476"/>
    <w:rsid w:val="00066DE2"/>
    <w:rsid w:val="00071893"/>
    <w:rsid w:val="00073CB9"/>
    <w:rsid w:val="00074316"/>
    <w:rsid w:val="00076F95"/>
    <w:rsid w:val="00077931"/>
    <w:rsid w:val="00080F35"/>
    <w:rsid w:val="00084E91"/>
    <w:rsid w:val="0008683C"/>
    <w:rsid w:val="000900B6"/>
    <w:rsid w:val="0009044B"/>
    <w:rsid w:val="000A2B31"/>
    <w:rsid w:val="000A450E"/>
    <w:rsid w:val="000A63B6"/>
    <w:rsid w:val="000A649E"/>
    <w:rsid w:val="000A7626"/>
    <w:rsid w:val="000B2D28"/>
    <w:rsid w:val="000B5DA2"/>
    <w:rsid w:val="000B6DB1"/>
    <w:rsid w:val="000B7A88"/>
    <w:rsid w:val="000C1C28"/>
    <w:rsid w:val="000C1FD2"/>
    <w:rsid w:val="000C2DD4"/>
    <w:rsid w:val="000C53B8"/>
    <w:rsid w:val="000C5872"/>
    <w:rsid w:val="000D0C06"/>
    <w:rsid w:val="000D2D6A"/>
    <w:rsid w:val="000D2F07"/>
    <w:rsid w:val="000D48A6"/>
    <w:rsid w:val="000E0979"/>
    <w:rsid w:val="000E10F7"/>
    <w:rsid w:val="000E1544"/>
    <w:rsid w:val="000E38B0"/>
    <w:rsid w:val="000E724D"/>
    <w:rsid w:val="000E744C"/>
    <w:rsid w:val="000F158E"/>
    <w:rsid w:val="000F31E5"/>
    <w:rsid w:val="000F47C0"/>
    <w:rsid w:val="000F4DF3"/>
    <w:rsid w:val="00100213"/>
    <w:rsid w:val="0010200B"/>
    <w:rsid w:val="00104069"/>
    <w:rsid w:val="00107959"/>
    <w:rsid w:val="00110E7E"/>
    <w:rsid w:val="001155CE"/>
    <w:rsid w:val="00116D43"/>
    <w:rsid w:val="001201CA"/>
    <w:rsid w:val="001225D9"/>
    <w:rsid w:val="0012403E"/>
    <w:rsid w:val="00124370"/>
    <w:rsid w:val="00132021"/>
    <w:rsid w:val="00145A11"/>
    <w:rsid w:val="001500CF"/>
    <w:rsid w:val="001504F6"/>
    <w:rsid w:val="001533E1"/>
    <w:rsid w:val="001569D0"/>
    <w:rsid w:val="0015791B"/>
    <w:rsid w:val="00160392"/>
    <w:rsid w:val="00164319"/>
    <w:rsid w:val="001717E8"/>
    <w:rsid w:val="00180503"/>
    <w:rsid w:val="00195417"/>
    <w:rsid w:val="001969B3"/>
    <w:rsid w:val="001A3133"/>
    <w:rsid w:val="001A5429"/>
    <w:rsid w:val="001A6A9F"/>
    <w:rsid w:val="001B5B37"/>
    <w:rsid w:val="001C62D8"/>
    <w:rsid w:val="001D1C22"/>
    <w:rsid w:val="001D2D46"/>
    <w:rsid w:val="001E11F1"/>
    <w:rsid w:val="001E1DC4"/>
    <w:rsid w:val="001E1E58"/>
    <w:rsid w:val="001E4432"/>
    <w:rsid w:val="001E74D8"/>
    <w:rsid w:val="001F5362"/>
    <w:rsid w:val="00200B20"/>
    <w:rsid w:val="00206719"/>
    <w:rsid w:val="00207A17"/>
    <w:rsid w:val="0021451C"/>
    <w:rsid w:val="00217F5A"/>
    <w:rsid w:val="00220B9C"/>
    <w:rsid w:val="00223361"/>
    <w:rsid w:val="0022544B"/>
    <w:rsid w:val="00240312"/>
    <w:rsid w:val="00240A47"/>
    <w:rsid w:val="00245481"/>
    <w:rsid w:val="00245AA5"/>
    <w:rsid w:val="002460C0"/>
    <w:rsid w:val="00247B17"/>
    <w:rsid w:val="00252E4A"/>
    <w:rsid w:val="002569AD"/>
    <w:rsid w:val="00261E42"/>
    <w:rsid w:val="002642A8"/>
    <w:rsid w:val="002701BD"/>
    <w:rsid w:val="0027024A"/>
    <w:rsid w:val="00274DA1"/>
    <w:rsid w:val="002756F8"/>
    <w:rsid w:val="00275A1D"/>
    <w:rsid w:val="00282B03"/>
    <w:rsid w:val="00287992"/>
    <w:rsid w:val="002915BA"/>
    <w:rsid w:val="00293258"/>
    <w:rsid w:val="0029420F"/>
    <w:rsid w:val="002947CC"/>
    <w:rsid w:val="002955AB"/>
    <w:rsid w:val="002A137B"/>
    <w:rsid w:val="002A49A4"/>
    <w:rsid w:val="002A4B6D"/>
    <w:rsid w:val="002B0151"/>
    <w:rsid w:val="002C2212"/>
    <w:rsid w:val="002C5176"/>
    <w:rsid w:val="002C544E"/>
    <w:rsid w:val="002D1F9A"/>
    <w:rsid w:val="002D2003"/>
    <w:rsid w:val="002D2187"/>
    <w:rsid w:val="002D5949"/>
    <w:rsid w:val="002D5D7E"/>
    <w:rsid w:val="002D709B"/>
    <w:rsid w:val="002E10AB"/>
    <w:rsid w:val="002E2A9B"/>
    <w:rsid w:val="002E5977"/>
    <w:rsid w:val="002E75C8"/>
    <w:rsid w:val="002F1F26"/>
    <w:rsid w:val="002F3827"/>
    <w:rsid w:val="002F56E2"/>
    <w:rsid w:val="002F6F06"/>
    <w:rsid w:val="00302C1B"/>
    <w:rsid w:val="003075C4"/>
    <w:rsid w:val="0031130D"/>
    <w:rsid w:val="00314A6F"/>
    <w:rsid w:val="003310CA"/>
    <w:rsid w:val="00331124"/>
    <w:rsid w:val="00334394"/>
    <w:rsid w:val="00340D87"/>
    <w:rsid w:val="00345451"/>
    <w:rsid w:val="00347AF5"/>
    <w:rsid w:val="00351183"/>
    <w:rsid w:val="00352074"/>
    <w:rsid w:val="00360F98"/>
    <w:rsid w:val="00362478"/>
    <w:rsid w:val="003639D2"/>
    <w:rsid w:val="00364C6A"/>
    <w:rsid w:val="0036665C"/>
    <w:rsid w:val="003671A9"/>
    <w:rsid w:val="00373DA8"/>
    <w:rsid w:val="00374421"/>
    <w:rsid w:val="003800B8"/>
    <w:rsid w:val="00392426"/>
    <w:rsid w:val="00392E6A"/>
    <w:rsid w:val="00396BA9"/>
    <w:rsid w:val="003A1203"/>
    <w:rsid w:val="003A156D"/>
    <w:rsid w:val="003A375E"/>
    <w:rsid w:val="003A5C58"/>
    <w:rsid w:val="003B2E05"/>
    <w:rsid w:val="003B417F"/>
    <w:rsid w:val="003B5758"/>
    <w:rsid w:val="003B654F"/>
    <w:rsid w:val="003B7A62"/>
    <w:rsid w:val="003C01B2"/>
    <w:rsid w:val="003C2A93"/>
    <w:rsid w:val="003C5E61"/>
    <w:rsid w:val="003D2CA6"/>
    <w:rsid w:val="003D4845"/>
    <w:rsid w:val="003D59A7"/>
    <w:rsid w:val="003D6AFD"/>
    <w:rsid w:val="003D6FDD"/>
    <w:rsid w:val="003E1834"/>
    <w:rsid w:val="003E2C36"/>
    <w:rsid w:val="003E4101"/>
    <w:rsid w:val="003E78A7"/>
    <w:rsid w:val="003F0714"/>
    <w:rsid w:val="003F095F"/>
    <w:rsid w:val="003F13B0"/>
    <w:rsid w:val="003F5F4A"/>
    <w:rsid w:val="00400CAC"/>
    <w:rsid w:val="00403423"/>
    <w:rsid w:val="00404365"/>
    <w:rsid w:val="00404C01"/>
    <w:rsid w:val="004051AD"/>
    <w:rsid w:val="0041206E"/>
    <w:rsid w:val="00423355"/>
    <w:rsid w:val="00425AF7"/>
    <w:rsid w:val="004262DD"/>
    <w:rsid w:val="0042646F"/>
    <w:rsid w:val="00426C0A"/>
    <w:rsid w:val="0043384D"/>
    <w:rsid w:val="00435096"/>
    <w:rsid w:val="004372BE"/>
    <w:rsid w:val="004402E4"/>
    <w:rsid w:val="004404F7"/>
    <w:rsid w:val="004411FB"/>
    <w:rsid w:val="004417AF"/>
    <w:rsid w:val="00443212"/>
    <w:rsid w:val="004521C7"/>
    <w:rsid w:val="00463750"/>
    <w:rsid w:val="004638FD"/>
    <w:rsid w:val="00464B75"/>
    <w:rsid w:val="00474697"/>
    <w:rsid w:val="0047613D"/>
    <w:rsid w:val="00477604"/>
    <w:rsid w:val="00482E8F"/>
    <w:rsid w:val="00490051"/>
    <w:rsid w:val="00491CA9"/>
    <w:rsid w:val="00493EC0"/>
    <w:rsid w:val="004948C8"/>
    <w:rsid w:val="00495909"/>
    <w:rsid w:val="004B0367"/>
    <w:rsid w:val="004B0642"/>
    <w:rsid w:val="004B119C"/>
    <w:rsid w:val="004B5251"/>
    <w:rsid w:val="004B7F8A"/>
    <w:rsid w:val="004C0453"/>
    <w:rsid w:val="004C432D"/>
    <w:rsid w:val="004C7B3E"/>
    <w:rsid w:val="00505B0D"/>
    <w:rsid w:val="005061C5"/>
    <w:rsid w:val="0051036F"/>
    <w:rsid w:val="00513832"/>
    <w:rsid w:val="005264EA"/>
    <w:rsid w:val="00526C37"/>
    <w:rsid w:val="005308DF"/>
    <w:rsid w:val="00533047"/>
    <w:rsid w:val="00535974"/>
    <w:rsid w:val="005369EE"/>
    <w:rsid w:val="00537D9F"/>
    <w:rsid w:val="00547BCC"/>
    <w:rsid w:val="00555AD1"/>
    <w:rsid w:val="00557C1B"/>
    <w:rsid w:val="005633A6"/>
    <w:rsid w:val="00567626"/>
    <w:rsid w:val="00570EB5"/>
    <w:rsid w:val="00577B45"/>
    <w:rsid w:val="0058345D"/>
    <w:rsid w:val="005852A5"/>
    <w:rsid w:val="005854DB"/>
    <w:rsid w:val="00586AED"/>
    <w:rsid w:val="005875B5"/>
    <w:rsid w:val="005919AF"/>
    <w:rsid w:val="00593104"/>
    <w:rsid w:val="00593DFA"/>
    <w:rsid w:val="00596513"/>
    <w:rsid w:val="005A20E2"/>
    <w:rsid w:val="005A3913"/>
    <w:rsid w:val="005B25C0"/>
    <w:rsid w:val="005B6A1A"/>
    <w:rsid w:val="005C6136"/>
    <w:rsid w:val="005C7E0C"/>
    <w:rsid w:val="005D2146"/>
    <w:rsid w:val="005E3EA9"/>
    <w:rsid w:val="005F49A0"/>
    <w:rsid w:val="005F6388"/>
    <w:rsid w:val="00600467"/>
    <w:rsid w:val="006014AF"/>
    <w:rsid w:val="00601842"/>
    <w:rsid w:val="00603468"/>
    <w:rsid w:val="006047CD"/>
    <w:rsid w:val="00607087"/>
    <w:rsid w:val="00610444"/>
    <w:rsid w:val="00612104"/>
    <w:rsid w:val="006124CA"/>
    <w:rsid w:val="006226F5"/>
    <w:rsid w:val="0062341E"/>
    <w:rsid w:val="006329E1"/>
    <w:rsid w:val="00633E73"/>
    <w:rsid w:val="00635067"/>
    <w:rsid w:val="00637477"/>
    <w:rsid w:val="00644DF7"/>
    <w:rsid w:val="00654DA6"/>
    <w:rsid w:val="00655308"/>
    <w:rsid w:val="00663C21"/>
    <w:rsid w:val="00664450"/>
    <w:rsid w:val="00683569"/>
    <w:rsid w:val="006841BC"/>
    <w:rsid w:val="00685B4E"/>
    <w:rsid w:val="0068678F"/>
    <w:rsid w:val="0068697F"/>
    <w:rsid w:val="00692202"/>
    <w:rsid w:val="006936EB"/>
    <w:rsid w:val="00694DF1"/>
    <w:rsid w:val="0069678E"/>
    <w:rsid w:val="006A4234"/>
    <w:rsid w:val="006A6A1F"/>
    <w:rsid w:val="006A6B27"/>
    <w:rsid w:val="006B048A"/>
    <w:rsid w:val="006B2383"/>
    <w:rsid w:val="006C0D1D"/>
    <w:rsid w:val="006C4D5C"/>
    <w:rsid w:val="006C5DE7"/>
    <w:rsid w:val="006D0144"/>
    <w:rsid w:val="006D187B"/>
    <w:rsid w:val="006D37FE"/>
    <w:rsid w:val="006E1130"/>
    <w:rsid w:val="006E37D0"/>
    <w:rsid w:val="006E3FC8"/>
    <w:rsid w:val="006F38DB"/>
    <w:rsid w:val="006F5359"/>
    <w:rsid w:val="006F5A93"/>
    <w:rsid w:val="006F6C32"/>
    <w:rsid w:val="00701E47"/>
    <w:rsid w:val="0070226C"/>
    <w:rsid w:val="007122C8"/>
    <w:rsid w:val="007157EF"/>
    <w:rsid w:val="00716E15"/>
    <w:rsid w:val="00720B44"/>
    <w:rsid w:val="00722D10"/>
    <w:rsid w:val="007249DA"/>
    <w:rsid w:val="0073650D"/>
    <w:rsid w:val="0073670F"/>
    <w:rsid w:val="007377BE"/>
    <w:rsid w:val="00740FCE"/>
    <w:rsid w:val="00744EFB"/>
    <w:rsid w:val="007466AE"/>
    <w:rsid w:val="00751FCC"/>
    <w:rsid w:val="00753E67"/>
    <w:rsid w:val="0076309D"/>
    <w:rsid w:val="0077103E"/>
    <w:rsid w:val="0077462A"/>
    <w:rsid w:val="00774F3B"/>
    <w:rsid w:val="0078010D"/>
    <w:rsid w:val="0078494D"/>
    <w:rsid w:val="00784AB5"/>
    <w:rsid w:val="00784E3F"/>
    <w:rsid w:val="00786B4F"/>
    <w:rsid w:val="0079283D"/>
    <w:rsid w:val="00797802"/>
    <w:rsid w:val="007A0634"/>
    <w:rsid w:val="007A34AC"/>
    <w:rsid w:val="007B17C4"/>
    <w:rsid w:val="007B1F5A"/>
    <w:rsid w:val="007B2B6F"/>
    <w:rsid w:val="007B3AB6"/>
    <w:rsid w:val="007B5AFF"/>
    <w:rsid w:val="007B7283"/>
    <w:rsid w:val="007C136F"/>
    <w:rsid w:val="007C1BF1"/>
    <w:rsid w:val="007C5AF4"/>
    <w:rsid w:val="007D0509"/>
    <w:rsid w:val="007D2003"/>
    <w:rsid w:val="007D40E3"/>
    <w:rsid w:val="007D5767"/>
    <w:rsid w:val="007E1129"/>
    <w:rsid w:val="007F38DC"/>
    <w:rsid w:val="007F7426"/>
    <w:rsid w:val="007F793B"/>
    <w:rsid w:val="008003E6"/>
    <w:rsid w:val="00805C4D"/>
    <w:rsid w:val="00813EC8"/>
    <w:rsid w:val="0081486A"/>
    <w:rsid w:val="00817F8C"/>
    <w:rsid w:val="0082491D"/>
    <w:rsid w:val="00826B73"/>
    <w:rsid w:val="00830699"/>
    <w:rsid w:val="00831DD8"/>
    <w:rsid w:val="0083428B"/>
    <w:rsid w:val="00834D40"/>
    <w:rsid w:val="00850075"/>
    <w:rsid w:val="00854E15"/>
    <w:rsid w:val="00855CDC"/>
    <w:rsid w:val="00861045"/>
    <w:rsid w:val="00864138"/>
    <w:rsid w:val="00872A2B"/>
    <w:rsid w:val="00876F99"/>
    <w:rsid w:val="008814AA"/>
    <w:rsid w:val="008820B3"/>
    <w:rsid w:val="00884E5D"/>
    <w:rsid w:val="00885D92"/>
    <w:rsid w:val="00886169"/>
    <w:rsid w:val="0089410F"/>
    <w:rsid w:val="0089635C"/>
    <w:rsid w:val="008965F6"/>
    <w:rsid w:val="008A11C5"/>
    <w:rsid w:val="008A2B5E"/>
    <w:rsid w:val="008A406A"/>
    <w:rsid w:val="008A5595"/>
    <w:rsid w:val="008C25BF"/>
    <w:rsid w:val="008D3386"/>
    <w:rsid w:val="008D4C7F"/>
    <w:rsid w:val="008E1C5B"/>
    <w:rsid w:val="008E7C0A"/>
    <w:rsid w:val="008F2C0D"/>
    <w:rsid w:val="008F5780"/>
    <w:rsid w:val="008F704C"/>
    <w:rsid w:val="0090206C"/>
    <w:rsid w:val="00902998"/>
    <w:rsid w:val="009038F1"/>
    <w:rsid w:val="00910FA0"/>
    <w:rsid w:val="00912C1B"/>
    <w:rsid w:val="00915B7B"/>
    <w:rsid w:val="009160F3"/>
    <w:rsid w:val="0092060A"/>
    <w:rsid w:val="0092125E"/>
    <w:rsid w:val="00922108"/>
    <w:rsid w:val="00924319"/>
    <w:rsid w:val="009355C2"/>
    <w:rsid w:val="00936F7D"/>
    <w:rsid w:val="00941D9E"/>
    <w:rsid w:val="00952A7A"/>
    <w:rsid w:val="00954A2A"/>
    <w:rsid w:val="00960872"/>
    <w:rsid w:val="00961B70"/>
    <w:rsid w:val="00964DF5"/>
    <w:rsid w:val="00965472"/>
    <w:rsid w:val="00971857"/>
    <w:rsid w:val="00971BA3"/>
    <w:rsid w:val="009748FA"/>
    <w:rsid w:val="00974BF8"/>
    <w:rsid w:val="00981775"/>
    <w:rsid w:val="0099017C"/>
    <w:rsid w:val="009927CA"/>
    <w:rsid w:val="009948A7"/>
    <w:rsid w:val="009A1C48"/>
    <w:rsid w:val="009A1FC9"/>
    <w:rsid w:val="009A3B33"/>
    <w:rsid w:val="009A3EFB"/>
    <w:rsid w:val="009A45A0"/>
    <w:rsid w:val="009A45E9"/>
    <w:rsid w:val="009A5D72"/>
    <w:rsid w:val="009B0F7D"/>
    <w:rsid w:val="009B268F"/>
    <w:rsid w:val="009B292B"/>
    <w:rsid w:val="009B2ECA"/>
    <w:rsid w:val="009B35B5"/>
    <w:rsid w:val="009B3A56"/>
    <w:rsid w:val="009B3D4A"/>
    <w:rsid w:val="009B4773"/>
    <w:rsid w:val="009B5D15"/>
    <w:rsid w:val="009C1417"/>
    <w:rsid w:val="009C329F"/>
    <w:rsid w:val="009C504B"/>
    <w:rsid w:val="009D2556"/>
    <w:rsid w:val="009D66CE"/>
    <w:rsid w:val="009E3BC1"/>
    <w:rsid w:val="009F27A0"/>
    <w:rsid w:val="009F2A6A"/>
    <w:rsid w:val="009F3436"/>
    <w:rsid w:val="009F3F12"/>
    <w:rsid w:val="009F40F1"/>
    <w:rsid w:val="009F63C9"/>
    <w:rsid w:val="009F7E16"/>
    <w:rsid w:val="00A04460"/>
    <w:rsid w:val="00A077F6"/>
    <w:rsid w:val="00A10500"/>
    <w:rsid w:val="00A2212F"/>
    <w:rsid w:val="00A25C06"/>
    <w:rsid w:val="00A304D2"/>
    <w:rsid w:val="00A36450"/>
    <w:rsid w:val="00A371D8"/>
    <w:rsid w:val="00A5100B"/>
    <w:rsid w:val="00A51476"/>
    <w:rsid w:val="00A52711"/>
    <w:rsid w:val="00A630FD"/>
    <w:rsid w:val="00A63E5F"/>
    <w:rsid w:val="00A6407B"/>
    <w:rsid w:val="00A6536E"/>
    <w:rsid w:val="00A67285"/>
    <w:rsid w:val="00A72AC3"/>
    <w:rsid w:val="00A742B1"/>
    <w:rsid w:val="00A74908"/>
    <w:rsid w:val="00A768B9"/>
    <w:rsid w:val="00A76A8B"/>
    <w:rsid w:val="00A77438"/>
    <w:rsid w:val="00A81AEB"/>
    <w:rsid w:val="00A821D6"/>
    <w:rsid w:val="00A83ED8"/>
    <w:rsid w:val="00A8431A"/>
    <w:rsid w:val="00A84613"/>
    <w:rsid w:val="00A84795"/>
    <w:rsid w:val="00A90982"/>
    <w:rsid w:val="00A91213"/>
    <w:rsid w:val="00A93DDC"/>
    <w:rsid w:val="00A960DC"/>
    <w:rsid w:val="00AA29B1"/>
    <w:rsid w:val="00AA387F"/>
    <w:rsid w:val="00AA66D7"/>
    <w:rsid w:val="00AB3398"/>
    <w:rsid w:val="00AB6A1C"/>
    <w:rsid w:val="00AC3653"/>
    <w:rsid w:val="00AE0241"/>
    <w:rsid w:val="00AE1C43"/>
    <w:rsid w:val="00AE5008"/>
    <w:rsid w:val="00AE56C5"/>
    <w:rsid w:val="00AE645C"/>
    <w:rsid w:val="00AF21FF"/>
    <w:rsid w:val="00AF4318"/>
    <w:rsid w:val="00B046FF"/>
    <w:rsid w:val="00B06DA8"/>
    <w:rsid w:val="00B10F15"/>
    <w:rsid w:val="00B12D81"/>
    <w:rsid w:val="00B231B4"/>
    <w:rsid w:val="00B26302"/>
    <w:rsid w:val="00B37B3B"/>
    <w:rsid w:val="00B44C47"/>
    <w:rsid w:val="00B45F23"/>
    <w:rsid w:val="00B53B80"/>
    <w:rsid w:val="00B56364"/>
    <w:rsid w:val="00B57756"/>
    <w:rsid w:val="00B57F4F"/>
    <w:rsid w:val="00B62EEB"/>
    <w:rsid w:val="00B70420"/>
    <w:rsid w:val="00B7116F"/>
    <w:rsid w:val="00B71180"/>
    <w:rsid w:val="00B72064"/>
    <w:rsid w:val="00B73284"/>
    <w:rsid w:val="00B7636D"/>
    <w:rsid w:val="00B80492"/>
    <w:rsid w:val="00B80CF1"/>
    <w:rsid w:val="00B8180E"/>
    <w:rsid w:val="00B81E62"/>
    <w:rsid w:val="00B87362"/>
    <w:rsid w:val="00B96CC5"/>
    <w:rsid w:val="00B97476"/>
    <w:rsid w:val="00BA2A38"/>
    <w:rsid w:val="00BA2B2E"/>
    <w:rsid w:val="00BA3113"/>
    <w:rsid w:val="00BA31C4"/>
    <w:rsid w:val="00BB02E6"/>
    <w:rsid w:val="00BC2A53"/>
    <w:rsid w:val="00BC60F6"/>
    <w:rsid w:val="00BC7FE8"/>
    <w:rsid w:val="00BD0C60"/>
    <w:rsid w:val="00BD5573"/>
    <w:rsid w:val="00BD569E"/>
    <w:rsid w:val="00BD64FF"/>
    <w:rsid w:val="00BD655A"/>
    <w:rsid w:val="00BD6EB7"/>
    <w:rsid w:val="00BE555F"/>
    <w:rsid w:val="00BE7D27"/>
    <w:rsid w:val="00C123E5"/>
    <w:rsid w:val="00C17BCF"/>
    <w:rsid w:val="00C3246A"/>
    <w:rsid w:val="00C340C5"/>
    <w:rsid w:val="00C352FB"/>
    <w:rsid w:val="00C36AF9"/>
    <w:rsid w:val="00C52BC7"/>
    <w:rsid w:val="00C60CD3"/>
    <w:rsid w:val="00C63579"/>
    <w:rsid w:val="00C65564"/>
    <w:rsid w:val="00C71F00"/>
    <w:rsid w:val="00C72AFF"/>
    <w:rsid w:val="00C90746"/>
    <w:rsid w:val="00C91951"/>
    <w:rsid w:val="00C93A66"/>
    <w:rsid w:val="00C943FA"/>
    <w:rsid w:val="00C94AE1"/>
    <w:rsid w:val="00CA341F"/>
    <w:rsid w:val="00CA41AF"/>
    <w:rsid w:val="00CA537E"/>
    <w:rsid w:val="00CA61D8"/>
    <w:rsid w:val="00CB1A49"/>
    <w:rsid w:val="00CB1F1A"/>
    <w:rsid w:val="00CB211C"/>
    <w:rsid w:val="00CB7B26"/>
    <w:rsid w:val="00CC06DA"/>
    <w:rsid w:val="00CD1D98"/>
    <w:rsid w:val="00CD2398"/>
    <w:rsid w:val="00CD46DB"/>
    <w:rsid w:val="00CE0DB4"/>
    <w:rsid w:val="00CE3B0F"/>
    <w:rsid w:val="00CE5421"/>
    <w:rsid w:val="00CF1267"/>
    <w:rsid w:val="00CF155F"/>
    <w:rsid w:val="00CF47A0"/>
    <w:rsid w:val="00D03BA2"/>
    <w:rsid w:val="00D061EB"/>
    <w:rsid w:val="00D11F16"/>
    <w:rsid w:val="00D12914"/>
    <w:rsid w:val="00D13200"/>
    <w:rsid w:val="00D15B31"/>
    <w:rsid w:val="00D16195"/>
    <w:rsid w:val="00D20C3E"/>
    <w:rsid w:val="00D266A2"/>
    <w:rsid w:val="00D26769"/>
    <w:rsid w:val="00D27AF8"/>
    <w:rsid w:val="00D321E5"/>
    <w:rsid w:val="00D3366D"/>
    <w:rsid w:val="00D33AA5"/>
    <w:rsid w:val="00D35959"/>
    <w:rsid w:val="00D443BE"/>
    <w:rsid w:val="00D44D65"/>
    <w:rsid w:val="00D452E9"/>
    <w:rsid w:val="00D63198"/>
    <w:rsid w:val="00D6543F"/>
    <w:rsid w:val="00D65797"/>
    <w:rsid w:val="00D67F2B"/>
    <w:rsid w:val="00D745D4"/>
    <w:rsid w:val="00D74E0C"/>
    <w:rsid w:val="00D8068C"/>
    <w:rsid w:val="00D94688"/>
    <w:rsid w:val="00D9524E"/>
    <w:rsid w:val="00DA0CFA"/>
    <w:rsid w:val="00DA2D18"/>
    <w:rsid w:val="00DB1113"/>
    <w:rsid w:val="00DB5A2E"/>
    <w:rsid w:val="00DC0528"/>
    <w:rsid w:val="00DC1104"/>
    <w:rsid w:val="00DC7466"/>
    <w:rsid w:val="00DC7E1C"/>
    <w:rsid w:val="00DD1B71"/>
    <w:rsid w:val="00DE04A7"/>
    <w:rsid w:val="00DE0D7A"/>
    <w:rsid w:val="00DE65A2"/>
    <w:rsid w:val="00DE7F4A"/>
    <w:rsid w:val="00DF2DCC"/>
    <w:rsid w:val="00DF3B24"/>
    <w:rsid w:val="00E0046F"/>
    <w:rsid w:val="00E01D0E"/>
    <w:rsid w:val="00E038F2"/>
    <w:rsid w:val="00E0532A"/>
    <w:rsid w:val="00E05C80"/>
    <w:rsid w:val="00E06784"/>
    <w:rsid w:val="00E103E8"/>
    <w:rsid w:val="00E15655"/>
    <w:rsid w:val="00E16215"/>
    <w:rsid w:val="00E229E7"/>
    <w:rsid w:val="00E26AFD"/>
    <w:rsid w:val="00E31457"/>
    <w:rsid w:val="00E31650"/>
    <w:rsid w:val="00E33FA6"/>
    <w:rsid w:val="00E35169"/>
    <w:rsid w:val="00E35766"/>
    <w:rsid w:val="00E35DB4"/>
    <w:rsid w:val="00E37223"/>
    <w:rsid w:val="00E419A6"/>
    <w:rsid w:val="00E53724"/>
    <w:rsid w:val="00E552C8"/>
    <w:rsid w:val="00E5542E"/>
    <w:rsid w:val="00E62756"/>
    <w:rsid w:val="00E63582"/>
    <w:rsid w:val="00E65EFE"/>
    <w:rsid w:val="00E75006"/>
    <w:rsid w:val="00E80BD3"/>
    <w:rsid w:val="00E80E77"/>
    <w:rsid w:val="00E81D18"/>
    <w:rsid w:val="00E834F6"/>
    <w:rsid w:val="00E84350"/>
    <w:rsid w:val="00E85863"/>
    <w:rsid w:val="00E86779"/>
    <w:rsid w:val="00E86BA7"/>
    <w:rsid w:val="00E86C59"/>
    <w:rsid w:val="00E8724C"/>
    <w:rsid w:val="00E91AE4"/>
    <w:rsid w:val="00E924DC"/>
    <w:rsid w:val="00E92C13"/>
    <w:rsid w:val="00E9466B"/>
    <w:rsid w:val="00EA431D"/>
    <w:rsid w:val="00EA4820"/>
    <w:rsid w:val="00EA5709"/>
    <w:rsid w:val="00EB3399"/>
    <w:rsid w:val="00EB53D0"/>
    <w:rsid w:val="00EB6FF4"/>
    <w:rsid w:val="00EC1890"/>
    <w:rsid w:val="00EC4BCD"/>
    <w:rsid w:val="00EC4FDC"/>
    <w:rsid w:val="00EC6D07"/>
    <w:rsid w:val="00ED0FD6"/>
    <w:rsid w:val="00ED3AF6"/>
    <w:rsid w:val="00ED76B9"/>
    <w:rsid w:val="00ED78A3"/>
    <w:rsid w:val="00EE0AA6"/>
    <w:rsid w:val="00EF0BBC"/>
    <w:rsid w:val="00EF6831"/>
    <w:rsid w:val="00EF6DCC"/>
    <w:rsid w:val="00F031ED"/>
    <w:rsid w:val="00F112F4"/>
    <w:rsid w:val="00F217D3"/>
    <w:rsid w:val="00F22927"/>
    <w:rsid w:val="00F33F5E"/>
    <w:rsid w:val="00F35A96"/>
    <w:rsid w:val="00F36820"/>
    <w:rsid w:val="00F4443E"/>
    <w:rsid w:val="00F51510"/>
    <w:rsid w:val="00F54DF6"/>
    <w:rsid w:val="00F55779"/>
    <w:rsid w:val="00F60840"/>
    <w:rsid w:val="00F61BC1"/>
    <w:rsid w:val="00F6313C"/>
    <w:rsid w:val="00F644C3"/>
    <w:rsid w:val="00F7027F"/>
    <w:rsid w:val="00F73431"/>
    <w:rsid w:val="00F73E26"/>
    <w:rsid w:val="00F75B86"/>
    <w:rsid w:val="00F77933"/>
    <w:rsid w:val="00F8411A"/>
    <w:rsid w:val="00F87E08"/>
    <w:rsid w:val="00F907FA"/>
    <w:rsid w:val="00F92960"/>
    <w:rsid w:val="00F95959"/>
    <w:rsid w:val="00F972F1"/>
    <w:rsid w:val="00FB0DC5"/>
    <w:rsid w:val="00FB1673"/>
    <w:rsid w:val="00FB315C"/>
    <w:rsid w:val="00FC1405"/>
    <w:rsid w:val="00FD687B"/>
    <w:rsid w:val="00FD6E0C"/>
    <w:rsid w:val="00FE4EE6"/>
    <w:rsid w:val="00FE5BDA"/>
    <w:rsid w:val="00FF0913"/>
    <w:rsid w:val="00FF2849"/>
    <w:rsid w:val="00FF2C32"/>
    <w:rsid w:val="00FF69DE"/>
    <w:rsid w:val="00FF6D02"/>
    <w:rsid w:val="00FF7EFE"/>
    <w:rsid w:val="022E65E2"/>
    <w:rsid w:val="02B7D76F"/>
    <w:rsid w:val="04F979F7"/>
    <w:rsid w:val="05BA528A"/>
    <w:rsid w:val="086F5C54"/>
    <w:rsid w:val="0C16D6A5"/>
    <w:rsid w:val="0C1932B3"/>
    <w:rsid w:val="0F334049"/>
    <w:rsid w:val="0F3B4356"/>
    <w:rsid w:val="0F4C50E9"/>
    <w:rsid w:val="11BB7998"/>
    <w:rsid w:val="12157D7F"/>
    <w:rsid w:val="12CF8FF4"/>
    <w:rsid w:val="1326F153"/>
    <w:rsid w:val="14314F03"/>
    <w:rsid w:val="148B2C12"/>
    <w:rsid w:val="155E3DBC"/>
    <w:rsid w:val="176B7AA9"/>
    <w:rsid w:val="18A7D8FF"/>
    <w:rsid w:val="1914F1FB"/>
    <w:rsid w:val="1AAEA698"/>
    <w:rsid w:val="1C1CA5A1"/>
    <w:rsid w:val="1E0E097B"/>
    <w:rsid w:val="1EF710A8"/>
    <w:rsid w:val="1F43F19F"/>
    <w:rsid w:val="1F8A8668"/>
    <w:rsid w:val="200E1782"/>
    <w:rsid w:val="20A781BA"/>
    <w:rsid w:val="2246F2A6"/>
    <w:rsid w:val="23742841"/>
    <w:rsid w:val="24DC4E6E"/>
    <w:rsid w:val="2567E2A2"/>
    <w:rsid w:val="2B69B4C7"/>
    <w:rsid w:val="2EC5F0EA"/>
    <w:rsid w:val="2F20DD15"/>
    <w:rsid w:val="2FDF9275"/>
    <w:rsid w:val="30E3D3A4"/>
    <w:rsid w:val="31122D67"/>
    <w:rsid w:val="319258DA"/>
    <w:rsid w:val="31EA9C4E"/>
    <w:rsid w:val="32754DA8"/>
    <w:rsid w:val="343C6260"/>
    <w:rsid w:val="34A76DBB"/>
    <w:rsid w:val="3644B901"/>
    <w:rsid w:val="36C9CC02"/>
    <w:rsid w:val="36CE36CD"/>
    <w:rsid w:val="372C4A43"/>
    <w:rsid w:val="37E5204E"/>
    <w:rsid w:val="39B9874F"/>
    <w:rsid w:val="3E7804A0"/>
    <w:rsid w:val="3EA10913"/>
    <w:rsid w:val="3F363F09"/>
    <w:rsid w:val="401BC8B9"/>
    <w:rsid w:val="413FCE7C"/>
    <w:rsid w:val="41A19131"/>
    <w:rsid w:val="426524BE"/>
    <w:rsid w:val="42ED627B"/>
    <w:rsid w:val="43B5DED6"/>
    <w:rsid w:val="451ED5AB"/>
    <w:rsid w:val="45A4274F"/>
    <w:rsid w:val="46CD7E00"/>
    <w:rsid w:val="46DE5092"/>
    <w:rsid w:val="46EC5E27"/>
    <w:rsid w:val="47B3A670"/>
    <w:rsid w:val="499F87F7"/>
    <w:rsid w:val="4AAC86B7"/>
    <w:rsid w:val="4B305D26"/>
    <w:rsid w:val="4C026FB6"/>
    <w:rsid w:val="4C1B29A3"/>
    <w:rsid w:val="4D1210B5"/>
    <w:rsid w:val="4DE04C3F"/>
    <w:rsid w:val="4E344FC2"/>
    <w:rsid w:val="510F672E"/>
    <w:rsid w:val="5131217A"/>
    <w:rsid w:val="52F4B8B8"/>
    <w:rsid w:val="562F2FD0"/>
    <w:rsid w:val="5655CEBB"/>
    <w:rsid w:val="5822AB10"/>
    <w:rsid w:val="58907C31"/>
    <w:rsid w:val="5902F095"/>
    <w:rsid w:val="590F10C8"/>
    <w:rsid w:val="5A5650A3"/>
    <w:rsid w:val="5ABEF370"/>
    <w:rsid w:val="5B9B1B08"/>
    <w:rsid w:val="5C080385"/>
    <w:rsid w:val="5CD55E3F"/>
    <w:rsid w:val="5E0955CD"/>
    <w:rsid w:val="60062A8C"/>
    <w:rsid w:val="6084B950"/>
    <w:rsid w:val="6109734A"/>
    <w:rsid w:val="614D0202"/>
    <w:rsid w:val="62F95D5B"/>
    <w:rsid w:val="630FE0E5"/>
    <w:rsid w:val="6553FFE9"/>
    <w:rsid w:val="656FAF44"/>
    <w:rsid w:val="67D022F8"/>
    <w:rsid w:val="681D344B"/>
    <w:rsid w:val="68ED335E"/>
    <w:rsid w:val="6B15DBD4"/>
    <w:rsid w:val="6BC65568"/>
    <w:rsid w:val="6F1C93EB"/>
    <w:rsid w:val="6F71E3A6"/>
    <w:rsid w:val="6FDC8D98"/>
    <w:rsid w:val="7048A7F4"/>
    <w:rsid w:val="7335C155"/>
    <w:rsid w:val="73F2EF23"/>
    <w:rsid w:val="7525CA4F"/>
    <w:rsid w:val="75C0DCCD"/>
    <w:rsid w:val="76B396AA"/>
    <w:rsid w:val="796EFDF7"/>
    <w:rsid w:val="7B170BBE"/>
    <w:rsid w:val="7BD90C33"/>
    <w:rsid w:val="7DD18360"/>
    <w:rsid w:val="7DD3CB51"/>
    <w:rsid w:val="7DE9713C"/>
    <w:rsid w:val="7E5B8614"/>
    <w:rsid w:val="7F2246A1"/>
    <w:rsid w:val="7FFA8098"/>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3CCA5"/>
  <w15:chartTrackingRefBased/>
  <w15:docId w15:val="{A2961C8E-E604-4AFB-8377-F4C8D2A7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EB53D0"/>
  </w:style>
  <w:style w:type="paragraph" w:styleId="Heading1">
    <w:name w:val="heading 1"/>
    <w:basedOn w:val="Normal"/>
    <w:next w:val="Normal"/>
    <w:link w:val="Heading1Char"/>
    <w:uiPriority w:val="9"/>
    <w:qFormat/>
    <w:rsid w:val="00EB53D0"/>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EB53D0"/>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EB53D0"/>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EB53D0"/>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EB53D0"/>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EB53D0"/>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EB53D0"/>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EB53D0"/>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EB53D0"/>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285"/>
    <w:pPr>
      <w:tabs>
        <w:tab w:val="center" w:pos="4844"/>
        <w:tab w:val="right" w:pos="9689"/>
      </w:tabs>
      <w:spacing w:after="600"/>
    </w:pPr>
    <w:rPr>
      <w:rFonts w:cstheme="minorHAnsi"/>
      <w:i/>
      <w:color w:val="331D01"/>
    </w:rPr>
  </w:style>
  <w:style w:type="character" w:customStyle="1" w:styleId="HeaderChar">
    <w:name w:val="Header Char"/>
    <w:basedOn w:val="DefaultParagraphFont"/>
    <w:link w:val="Header"/>
    <w:uiPriority w:val="99"/>
    <w:rsid w:val="00A67285"/>
    <w:rPr>
      <w:rFonts w:cstheme="minorHAnsi"/>
      <w:i/>
      <w:color w:val="331D01"/>
      <w:sz w:val="24"/>
    </w:rPr>
  </w:style>
  <w:style w:type="paragraph" w:styleId="Footer">
    <w:name w:val="footer"/>
    <w:basedOn w:val="Normal"/>
    <w:link w:val="FooterChar"/>
    <w:uiPriority w:val="99"/>
    <w:rsid w:val="005C7E0C"/>
    <w:pPr>
      <w:pBdr>
        <w:top w:val="single" w:sz="8" w:space="1" w:color="64B2C1" w:themeColor="background2"/>
      </w:pBdr>
      <w:tabs>
        <w:tab w:val="right" w:pos="10080"/>
      </w:tabs>
      <w:spacing w:after="0" w:line="240" w:lineRule="auto"/>
    </w:pPr>
    <w:rPr>
      <w:sz w:val="18"/>
    </w:rPr>
  </w:style>
  <w:style w:type="character" w:customStyle="1" w:styleId="FooterChar">
    <w:name w:val="Footer Char"/>
    <w:basedOn w:val="DefaultParagraphFont"/>
    <w:link w:val="Footer"/>
    <w:uiPriority w:val="99"/>
    <w:rsid w:val="005C7E0C"/>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EB53D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EB53D0"/>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EB53D0"/>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B53D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EB53D0"/>
    <w:rPr>
      <w:rFonts w:asciiTheme="majorHAnsi" w:eastAsiaTheme="majorEastAsia" w:hAnsiTheme="majorHAnsi" w:cstheme="majorBidi"/>
      <w:b/>
      <w:bCs/>
      <w:caps/>
      <w:spacing w:val="4"/>
      <w:sz w:val="28"/>
      <w:szCs w:val="28"/>
    </w:rPr>
  </w:style>
  <w:style w:type="paragraph" w:customStyle="1" w:styleId="Default">
    <w:name w:val="Default"/>
    <w:rsid w:val="005D2146"/>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1"/>
    <w:qFormat/>
    <w:rsid w:val="005D2146"/>
    <w:pPr>
      <w:ind w:left="720"/>
      <w:contextualSpacing/>
    </w:pPr>
  </w:style>
  <w:style w:type="character" w:styleId="SubtleEmphasis">
    <w:name w:val="Subtle Emphasis"/>
    <w:basedOn w:val="DefaultParagraphFont"/>
    <w:uiPriority w:val="19"/>
    <w:qFormat/>
    <w:rsid w:val="00EB53D0"/>
    <w:rPr>
      <w:i/>
      <w:iCs/>
      <w:color w:val="auto"/>
    </w:rPr>
  </w:style>
  <w:style w:type="character" w:styleId="Emphasis">
    <w:name w:val="Emphasis"/>
    <w:basedOn w:val="DefaultParagraphFont"/>
    <w:uiPriority w:val="20"/>
    <w:qFormat/>
    <w:rsid w:val="00EB53D0"/>
    <w:rPr>
      <w:i/>
      <w:iCs/>
      <w:color w:val="auto"/>
    </w:rPr>
  </w:style>
  <w:style w:type="character" w:styleId="IntenseEmphasis">
    <w:name w:val="Intense Emphasis"/>
    <w:basedOn w:val="DefaultParagraphFont"/>
    <w:uiPriority w:val="21"/>
    <w:qFormat/>
    <w:rsid w:val="00EB53D0"/>
    <w:rPr>
      <w:b/>
      <w:bCs/>
      <w:i/>
      <w:iCs/>
      <w:color w:val="auto"/>
    </w:rPr>
  </w:style>
  <w:style w:type="table" w:styleId="TableGrid">
    <w:name w:val="Table Grid"/>
    <w:basedOn w:val="TableNormal"/>
    <w:uiPriority w:val="5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semiHidden/>
    <w:rsid w:val="00EB53D0"/>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EB53D0"/>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EB53D0"/>
    <w:rPr>
      <w:rFonts w:asciiTheme="majorHAnsi" w:eastAsiaTheme="majorEastAsia" w:hAnsiTheme="majorHAnsi" w:cstheme="majorBidi"/>
      <w:i/>
      <w:iCs/>
      <w:sz w:val="24"/>
      <w:szCs w:val="24"/>
    </w:rPr>
  </w:style>
  <w:style w:type="paragraph" w:styleId="TOCHeading">
    <w:name w:val="TOC Heading"/>
    <w:basedOn w:val="Heading1"/>
    <w:next w:val="Normal"/>
    <w:uiPriority w:val="39"/>
    <w:semiHidden/>
    <w:unhideWhenUsed/>
    <w:qFormat/>
    <w:rsid w:val="00EB53D0"/>
    <w:pPr>
      <w:outlineLvl w:val="9"/>
    </w:pPr>
  </w:style>
  <w:style w:type="paragraph" w:styleId="TOC1">
    <w:name w:val="toc 1"/>
    <w:basedOn w:val="Normal"/>
    <w:next w:val="Normal"/>
    <w:autoRedefine/>
    <w:uiPriority w:val="39"/>
    <w:semiHidden/>
    <w:rsid w:val="001E1E58"/>
    <w:pPr>
      <w:spacing w:after="100"/>
    </w:pPr>
  </w:style>
  <w:style w:type="character" w:styleId="Hyperlink">
    <w:name w:val="Hyperlink"/>
    <w:basedOn w:val="DefaultParagraphFont"/>
    <w:uiPriority w:val="99"/>
    <w:semiHidden/>
    <w:rsid w:val="001E1E58"/>
    <w:rPr>
      <w:color w:val="000000" w:themeColor="hyperlink"/>
      <w:u w:val="single"/>
    </w:rPr>
  </w:style>
  <w:style w:type="paragraph" w:styleId="TOC2">
    <w:name w:val="toc 2"/>
    <w:basedOn w:val="Normal"/>
    <w:next w:val="Normal"/>
    <w:autoRedefine/>
    <w:uiPriority w:val="39"/>
    <w:semiHidden/>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qFormat/>
    <w:rsid w:val="00EB53D0"/>
    <w:pPr>
      <w:spacing w:after="0" w:line="240" w:lineRule="auto"/>
    </w:pPr>
  </w:style>
  <w:style w:type="paragraph" w:styleId="ListBullet">
    <w:name w:val="List Bullet"/>
    <w:basedOn w:val="Normal"/>
    <w:uiPriority w:val="99"/>
    <w:semiHidden/>
    <w:rsid w:val="0003123C"/>
    <w:pPr>
      <w:numPr>
        <w:numId w:val="2"/>
      </w:numPr>
      <w:spacing w:after="200" w:line="276" w:lineRule="auto"/>
      <w:ind w:left="340" w:hanging="340"/>
    </w:pPr>
  </w:style>
  <w:style w:type="paragraph" w:styleId="ListNumber">
    <w:name w:val="List Number"/>
    <w:basedOn w:val="Normal"/>
    <w:uiPriority w:val="99"/>
    <w:rsid w:val="00685B4E"/>
    <w:pPr>
      <w:numPr>
        <w:numId w:val="7"/>
      </w:numPr>
      <w:spacing w:line="276" w:lineRule="auto"/>
    </w:pPr>
  </w:style>
  <w:style w:type="character" w:styleId="Strong">
    <w:name w:val="Strong"/>
    <w:basedOn w:val="DefaultParagraphFont"/>
    <w:uiPriority w:val="22"/>
    <w:qFormat/>
    <w:rsid w:val="00EB53D0"/>
    <w:rPr>
      <w:b/>
      <w:bCs/>
      <w:color w:val="auto"/>
    </w:rPr>
  </w:style>
  <w:style w:type="character" w:customStyle="1" w:styleId="Bold">
    <w:name w:val="Bold"/>
    <w:uiPriority w:val="1"/>
    <w:semiHidden/>
    <w:rsid w:val="00BA31C4"/>
    <w:rPr>
      <w:b/>
      <w:bCs/>
    </w:rPr>
  </w:style>
  <w:style w:type="paragraph" w:styleId="ListBullet2">
    <w:name w:val="List Bullet 2"/>
    <w:basedOn w:val="Normal"/>
    <w:uiPriority w:val="99"/>
    <w:semiHidden/>
    <w:rsid w:val="00D27AF8"/>
    <w:pPr>
      <w:numPr>
        <w:numId w:val="8"/>
      </w:numPr>
    </w:pPr>
  </w:style>
  <w:style w:type="paragraph" w:customStyle="1" w:styleId="Graphheading1">
    <w:name w:val="Graph heading 1"/>
    <w:basedOn w:val="Normal"/>
    <w:semiHidden/>
    <w:rsid w:val="008965F6"/>
    <w:pPr>
      <w:spacing w:after="60" w:line="240" w:lineRule="auto"/>
    </w:pPr>
    <w:rPr>
      <w:b/>
      <w:color w:val="054854" w:themeColor="accent3"/>
    </w:rPr>
  </w:style>
  <w:style w:type="paragraph" w:customStyle="1" w:styleId="Graphheading2">
    <w:name w:val="Graph heading 2"/>
    <w:basedOn w:val="Normal"/>
    <w:semiHidden/>
    <w:rsid w:val="00664450"/>
    <w:pPr>
      <w:spacing w:after="60" w:line="240" w:lineRule="auto"/>
    </w:pPr>
    <w:rPr>
      <w:b/>
      <w:color w:val="F99927" w:themeColor="accent5"/>
    </w:rPr>
  </w:style>
  <w:style w:type="paragraph" w:customStyle="1" w:styleId="Graphheading3">
    <w:name w:val="Graph heading 3"/>
    <w:basedOn w:val="Normal"/>
    <w:semiHidden/>
    <w:rsid w:val="00664450"/>
    <w:pPr>
      <w:spacing w:after="60" w:line="240" w:lineRule="auto"/>
    </w:pPr>
    <w:rPr>
      <w:b/>
      <w:color w:val="EC7216" w:themeColor="accent6"/>
    </w:rPr>
  </w:style>
  <w:style w:type="paragraph" w:customStyle="1" w:styleId="Graphheading4">
    <w:name w:val="Graph heading 4"/>
    <w:basedOn w:val="Normal"/>
    <w:semiHidden/>
    <w:rsid w:val="008965F6"/>
    <w:pPr>
      <w:spacing w:after="60" w:line="240" w:lineRule="auto"/>
    </w:pPr>
    <w:rPr>
      <w:b/>
      <w:color w:val="107082" w:themeColor="accent2"/>
    </w:rPr>
  </w:style>
  <w:style w:type="paragraph" w:customStyle="1" w:styleId="Graphbullet">
    <w:name w:val="Graph bullet"/>
    <w:basedOn w:val="Normal"/>
    <w:semiHidden/>
    <w:rsid w:val="008965F6"/>
    <w:pPr>
      <w:numPr>
        <w:numId w:val="3"/>
      </w:numPr>
      <w:spacing w:after="0" w:line="216" w:lineRule="auto"/>
      <w:ind w:left="284" w:hanging="284"/>
    </w:pPr>
    <w:rPr>
      <w:sz w:val="20"/>
    </w:rPr>
  </w:style>
  <w:style w:type="paragraph" w:customStyle="1" w:styleId="Graphbullet2">
    <w:name w:val="Graph bullet 2"/>
    <w:basedOn w:val="Normal"/>
    <w:semiHidden/>
    <w:rsid w:val="008965F6"/>
    <w:pPr>
      <w:numPr>
        <w:numId w:val="5"/>
      </w:numPr>
      <w:spacing w:after="0" w:line="216" w:lineRule="auto"/>
      <w:ind w:left="284" w:hanging="284"/>
    </w:pPr>
    <w:rPr>
      <w:sz w:val="20"/>
    </w:rPr>
  </w:style>
  <w:style w:type="paragraph" w:customStyle="1" w:styleId="Graphbullet3">
    <w:name w:val="Graph bullet 3"/>
    <w:basedOn w:val="Normal"/>
    <w:semiHidden/>
    <w:rsid w:val="008965F6"/>
    <w:pPr>
      <w:numPr>
        <w:numId w:val="4"/>
      </w:numPr>
      <w:spacing w:after="0" w:line="216" w:lineRule="auto"/>
      <w:ind w:left="284" w:hanging="284"/>
    </w:pPr>
    <w:rPr>
      <w:sz w:val="20"/>
    </w:rPr>
  </w:style>
  <w:style w:type="paragraph" w:customStyle="1" w:styleId="Graphbullet4">
    <w:name w:val="Graph bullet 4"/>
    <w:basedOn w:val="Normal"/>
    <w:semiHidden/>
    <w:rsid w:val="008965F6"/>
    <w:pPr>
      <w:numPr>
        <w:numId w:val="6"/>
      </w:numPr>
      <w:spacing w:after="0" w:line="240" w:lineRule="auto"/>
      <w:ind w:left="284" w:hanging="284"/>
    </w:pPr>
    <w:rPr>
      <w:sz w:val="20"/>
    </w:rPr>
  </w:style>
  <w:style w:type="paragraph" w:customStyle="1" w:styleId="TableTextLarge">
    <w:name w:val="Table Text Large"/>
    <w:basedOn w:val="Normal"/>
    <w:semiHidden/>
    <w:rsid w:val="00F77933"/>
    <w:pPr>
      <w:spacing w:after="0" w:line="240" w:lineRule="auto"/>
    </w:pPr>
    <w:rPr>
      <w:color w:val="2F2F2F"/>
      <w:sz w:val="18"/>
    </w:rPr>
  </w:style>
  <w:style w:type="paragraph" w:styleId="ListNumber2">
    <w:name w:val="List Number 2"/>
    <w:basedOn w:val="Normal"/>
    <w:uiPriority w:val="99"/>
    <w:rsid w:val="00685B4E"/>
    <w:pPr>
      <w:numPr>
        <w:ilvl w:val="1"/>
        <w:numId w:val="7"/>
      </w:numPr>
      <w:spacing w:line="271" w:lineRule="auto"/>
    </w:pPr>
  </w:style>
  <w:style w:type="paragraph" w:customStyle="1" w:styleId="Checkbox">
    <w:name w:val="Checkbox"/>
    <w:basedOn w:val="Normal"/>
    <w:rsid w:val="00A67285"/>
    <w:pPr>
      <w:spacing w:after="0"/>
    </w:pPr>
  </w:style>
  <w:style w:type="paragraph" w:customStyle="1" w:styleId="Header1">
    <w:name w:val="Header 1"/>
    <w:basedOn w:val="Normal"/>
    <w:next w:val="Normal"/>
    <w:link w:val="Header1Char"/>
    <w:uiPriority w:val="99"/>
    <w:rsid w:val="003639D2"/>
    <w:pPr>
      <w:spacing w:after="0" w:line="240" w:lineRule="auto"/>
    </w:pPr>
    <w:rPr>
      <w:rFonts w:asciiTheme="majorHAnsi" w:hAnsiTheme="majorHAnsi"/>
      <w:b/>
      <w:caps/>
      <w:color w:val="107082" w:themeColor="accent2"/>
      <w:sz w:val="28"/>
    </w:rPr>
  </w:style>
  <w:style w:type="character" w:customStyle="1" w:styleId="Header1Char">
    <w:name w:val="Header 1 Char"/>
    <w:basedOn w:val="DefaultParagraphFont"/>
    <w:link w:val="Header1"/>
    <w:uiPriority w:val="99"/>
    <w:rsid w:val="00A371D8"/>
    <w:rPr>
      <w:rFonts w:asciiTheme="majorHAnsi" w:hAnsiTheme="majorHAnsi"/>
      <w:b/>
      <w:caps/>
      <w:color w:val="107082" w:themeColor="accent2"/>
      <w:sz w:val="28"/>
    </w:rPr>
  </w:style>
  <w:style w:type="character" w:styleId="UnresolvedMention">
    <w:name w:val="Unresolved Mention"/>
    <w:basedOn w:val="DefaultParagraphFont"/>
    <w:uiPriority w:val="99"/>
    <w:semiHidden/>
    <w:unhideWhenUsed/>
    <w:rsid w:val="00282B03"/>
    <w:rPr>
      <w:color w:val="605E5C"/>
      <w:shd w:val="clear" w:color="auto" w:fill="E1DFDD"/>
    </w:rPr>
  </w:style>
  <w:style w:type="paragraph" w:styleId="CommentText">
    <w:name w:val="annotation text"/>
    <w:basedOn w:val="Normal"/>
    <w:link w:val="CommentTextChar"/>
    <w:uiPriority w:val="99"/>
    <w:unhideWhenUsed/>
    <w:rsid w:val="00E0046F"/>
    <w:pPr>
      <w:spacing w:line="240" w:lineRule="auto"/>
    </w:pPr>
    <w:rPr>
      <w:sz w:val="20"/>
      <w:szCs w:val="20"/>
    </w:rPr>
  </w:style>
  <w:style w:type="character" w:customStyle="1" w:styleId="CommentTextChar">
    <w:name w:val="Comment Text Char"/>
    <w:basedOn w:val="DefaultParagraphFont"/>
    <w:link w:val="CommentText"/>
    <w:uiPriority w:val="99"/>
    <w:rsid w:val="00E0046F"/>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0046F"/>
    <w:rPr>
      <w:b/>
      <w:bCs/>
    </w:rPr>
  </w:style>
  <w:style w:type="character" w:customStyle="1" w:styleId="CommentSubjectChar">
    <w:name w:val="Comment Subject Char"/>
    <w:basedOn w:val="CommentTextChar"/>
    <w:link w:val="CommentSubject"/>
    <w:uiPriority w:val="99"/>
    <w:semiHidden/>
    <w:rsid w:val="00E0046F"/>
    <w:rPr>
      <w:b/>
      <w:bCs/>
      <w:color w:val="595959" w:themeColor="text1" w:themeTint="A6"/>
      <w:sz w:val="20"/>
      <w:szCs w:val="20"/>
    </w:rPr>
  </w:style>
  <w:style w:type="paragraph" w:styleId="Revision">
    <w:name w:val="Revision"/>
    <w:hidden/>
    <w:uiPriority w:val="99"/>
    <w:semiHidden/>
    <w:rsid w:val="00EC1890"/>
    <w:pPr>
      <w:spacing w:after="0" w:line="240" w:lineRule="auto"/>
    </w:pPr>
    <w:rPr>
      <w:color w:val="000000" w:themeColor="text1"/>
      <w:sz w:val="24"/>
    </w:rPr>
  </w:style>
  <w:style w:type="character" w:customStyle="1" w:styleId="cf01">
    <w:name w:val="cf01"/>
    <w:basedOn w:val="DefaultParagraphFont"/>
    <w:rsid w:val="00CD46DB"/>
    <w:rPr>
      <w:rFonts w:ascii="Segoe UI" w:hAnsi="Segoe UI" w:cs="Segoe UI" w:hint="default"/>
      <w:sz w:val="18"/>
      <w:szCs w:val="18"/>
    </w:rPr>
  </w:style>
  <w:style w:type="character" w:customStyle="1" w:styleId="Heading5Char">
    <w:name w:val="Heading 5 Char"/>
    <w:basedOn w:val="DefaultParagraphFont"/>
    <w:link w:val="Heading5"/>
    <w:uiPriority w:val="9"/>
    <w:semiHidden/>
    <w:rsid w:val="00EB53D0"/>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EB53D0"/>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EB53D0"/>
    <w:rPr>
      <w:i/>
      <w:iCs/>
    </w:rPr>
  </w:style>
  <w:style w:type="character" w:customStyle="1" w:styleId="Heading8Char">
    <w:name w:val="Heading 8 Char"/>
    <w:basedOn w:val="DefaultParagraphFont"/>
    <w:link w:val="Heading8"/>
    <w:uiPriority w:val="9"/>
    <w:semiHidden/>
    <w:rsid w:val="00EB53D0"/>
    <w:rPr>
      <w:b/>
      <w:bCs/>
    </w:rPr>
  </w:style>
  <w:style w:type="character" w:customStyle="1" w:styleId="Heading9Char">
    <w:name w:val="Heading 9 Char"/>
    <w:basedOn w:val="DefaultParagraphFont"/>
    <w:link w:val="Heading9"/>
    <w:uiPriority w:val="9"/>
    <w:semiHidden/>
    <w:rsid w:val="00EB53D0"/>
    <w:rPr>
      <w:i/>
      <w:iCs/>
    </w:rPr>
  </w:style>
  <w:style w:type="paragraph" w:styleId="Caption">
    <w:name w:val="caption"/>
    <w:basedOn w:val="Normal"/>
    <w:next w:val="Normal"/>
    <w:uiPriority w:val="35"/>
    <w:semiHidden/>
    <w:unhideWhenUsed/>
    <w:qFormat/>
    <w:rsid w:val="00EB53D0"/>
    <w:rPr>
      <w:b/>
      <w:bCs/>
      <w:sz w:val="18"/>
      <w:szCs w:val="18"/>
    </w:rPr>
  </w:style>
  <w:style w:type="paragraph" w:styleId="Quote">
    <w:name w:val="Quote"/>
    <w:basedOn w:val="Normal"/>
    <w:next w:val="Normal"/>
    <w:link w:val="QuoteChar"/>
    <w:uiPriority w:val="29"/>
    <w:qFormat/>
    <w:rsid w:val="00EB53D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EB53D0"/>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EB53D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EB53D0"/>
    <w:rPr>
      <w:rFonts w:asciiTheme="majorHAnsi" w:eastAsiaTheme="majorEastAsia" w:hAnsiTheme="majorHAnsi" w:cstheme="majorBidi"/>
      <w:sz w:val="26"/>
      <w:szCs w:val="26"/>
    </w:rPr>
  </w:style>
  <w:style w:type="character" w:styleId="SubtleReference">
    <w:name w:val="Subtle Reference"/>
    <w:basedOn w:val="DefaultParagraphFont"/>
    <w:uiPriority w:val="31"/>
    <w:qFormat/>
    <w:rsid w:val="00EB53D0"/>
    <w:rPr>
      <w:smallCaps/>
      <w:color w:val="auto"/>
      <w:u w:val="single" w:color="7F7F7F" w:themeColor="text1" w:themeTint="80"/>
    </w:rPr>
  </w:style>
  <w:style w:type="character" w:styleId="IntenseReference">
    <w:name w:val="Intense Reference"/>
    <w:basedOn w:val="DefaultParagraphFont"/>
    <w:uiPriority w:val="32"/>
    <w:qFormat/>
    <w:rsid w:val="00EB53D0"/>
    <w:rPr>
      <w:b/>
      <w:bCs/>
      <w:smallCaps/>
      <w:color w:val="auto"/>
      <w:u w:val="single"/>
    </w:rPr>
  </w:style>
  <w:style w:type="character" w:styleId="BookTitle">
    <w:name w:val="Book Title"/>
    <w:basedOn w:val="DefaultParagraphFont"/>
    <w:uiPriority w:val="33"/>
    <w:qFormat/>
    <w:rsid w:val="00EB53D0"/>
    <w:rPr>
      <w:b/>
      <w:bCs/>
      <w:smallCaps/>
      <w:color w:val="auto"/>
    </w:rPr>
  </w:style>
  <w:style w:type="paragraph" w:styleId="BodyText">
    <w:name w:val="Body Text"/>
    <w:aliases w:val="Body Text Char3 Char,Body Text Char Char Char1,Body Text Char1 Char Char Char,Body Text Char Char1 Char Char Char,Body Text Char3 Char Char Char Char Char,Body Text Char Char1 Char Char Char Char Char,Body Text Char1 Char1 Char"/>
    <w:basedOn w:val="Normal"/>
    <w:link w:val="BodyTextChar"/>
    <w:rsid w:val="00DF3B24"/>
    <w:pPr>
      <w:spacing w:after="0" w:line="240" w:lineRule="auto"/>
      <w:jc w:val="left"/>
    </w:pPr>
    <w:rPr>
      <w:rFonts w:ascii="Times New Roman" w:eastAsia="Times New Roman" w:hAnsi="Times New Roman" w:cs="Times New Roman"/>
      <w:sz w:val="24"/>
      <w:szCs w:val="20"/>
      <w:lang w:val="en-GB"/>
    </w:rPr>
  </w:style>
  <w:style w:type="character" w:customStyle="1" w:styleId="BodyTextChar">
    <w:name w:val="Body Text Char"/>
    <w:aliases w:val="Body Text Char3 Char Char,Body Text Char Char Char1 Char,Body Text Char1 Char Char Char Char,Body Text Char Char1 Char Char Char Char,Body Text Char3 Char Char Char Char Char Char,Body Text Char Char1 Char Char Char Char Char Char"/>
    <w:basedOn w:val="DefaultParagraphFont"/>
    <w:link w:val="BodyText"/>
    <w:rsid w:val="00DF3B24"/>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116D43"/>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5092">
      <w:bodyDiv w:val="1"/>
      <w:marLeft w:val="0"/>
      <w:marRight w:val="0"/>
      <w:marTop w:val="0"/>
      <w:marBottom w:val="0"/>
      <w:divBdr>
        <w:top w:val="none" w:sz="0" w:space="0" w:color="auto"/>
        <w:left w:val="none" w:sz="0" w:space="0" w:color="auto"/>
        <w:bottom w:val="none" w:sz="0" w:space="0" w:color="auto"/>
        <w:right w:val="none" w:sz="0" w:space="0" w:color="auto"/>
      </w:divBdr>
    </w:div>
    <w:div w:id="190922148">
      <w:bodyDiv w:val="1"/>
      <w:marLeft w:val="0"/>
      <w:marRight w:val="0"/>
      <w:marTop w:val="0"/>
      <w:marBottom w:val="0"/>
      <w:divBdr>
        <w:top w:val="none" w:sz="0" w:space="0" w:color="auto"/>
        <w:left w:val="none" w:sz="0" w:space="0" w:color="auto"/>
        <w:bottom w:val="none" w:sz="0" w:space="0" w:color="auto"/>
        <w:right w:val="none" w:sz="0" w:space="0" w:color="auto"/>
      </w:divBdr>
    </w:div>
    <w:div w:id="192811428">
      <w:bodyDiv w:val="1"/>
      <w:marLeft w:val="0"/>
      <w:marRight w:val="0"/>
      <w:marTop w:val="0"/>
      <w:marBottom w:val="0"/>
      <w:divBdr>
        <w:top w:val="none" w:sz="0" w:space="0" w:color="auto"/>
        <w:left w:val="none" w:sz="0" w:space="0" w:color="auto"/>
        <w:bottom w:val="none" w:sz="0" w:space="0" w:color="auto"/>
        <w:right w:val="none" w:sz="0" w:space="0" w:color="auto"/>
      </w:divBdr>
    </w:div>
    <w:div w:id="593051778">
      <w:bodyDiv w:val="1"/>
      <w:marLeft w:val="0"/>
      <w:marRight w:val="0"/>
      <w:marTop w:val="0"/>
      <w:marBottom w:val="0"/>
      <w:divBdr>
        <w:top w:val="none" w:sz="0" w:space="0" w:color="auto"/>
        <w:left w:val="none" w:sz="0" w:space="0" w:color="auto"/>
        <w:bottom w:val="none" w:sz="0" w:space="0" w:color="auto"/>
        <w:right w:val="none" w:sz="0" w:space="0" w:color="auto"/>
      </w:divBdr>
    </w:div>
    <w:div w:id="811092978">
      <w:bodyDiv w:val="1"/>
      <w:marLeft w:val="0"/>
      <w:marRight w:val="0"/>
      <w:marTop w:val="0"/>
      <w:marBottom w:val="0"/>
      <w:divBdr>
        <w:top w:val="none" w:sz="0" w:space="0" w:color="auto"/>
        <w:left w:val="none" w:sz="0" w:space="0" w:color="auto"/>
        <w:bottom w:val="none" w:sz="0" w:space="0" w:color="auto"/>
        <w:right w:val="none" w:sz="0" w:space="0" w:color="auto"/>
      </w:divBdr>
    </w:div>
    <w:div w:id="827554592">
      <w:bodyDiv w:val="1"/>
      <w:marLeft w:val="0"/>
      <w:marRight w:val="0"/>
      <w:marTop w:val="0"/>
      <w:marBottom w:val="0"/>
      <w:divBdr>
        <w:top w:val="none" w:sz="0" w:space="0" w:color="auto"/>
        <w:left w:val="none" w:sz="0" w:space="0" w:color="auto"/>
        <w:bottom w:val="none" w:sz="0" w:space="0" w:color="auto"/>
        <w:right w:val="none" w:sz="0" w:space="0" w:color="auto"/>
      </w:divBdr>
      <w:divsChild>
        <w:div w:id="87426414">
          <w:marLeft w:val="0"/>
          <w:marRight w:val="0"/>
          <w:marTop w:val="0"/>
          <w:marBottom w:val="0"/>
          <w:divBdr>
            <w:top w:val="none" w:sz="0" w:space="0" w:color="auto"/>
            <w:left w:val="none" w:sz="0" w:space="0" w:color="auto"/>
            <w:bottom w:val="none" w:sz="0" w:space="0" w:color="auto"/>
            <w:right w:val="none" w:sz="0" w:space="0" w:color="auto"/>
          </w:divBdr>
        </w:div>
        <w:div w:id="145516447">
          <w:marLeft w:val="0"/>
          <w:marRight w:val="0"/>
          <w:marTop w:val="0"/>
          <w:marBottom w:val="0"/>
          <w:divBdr>
            <w:top w:val="none" w:sz="0" w:space="0" w:color="auto"/>
            <w:left w:val="none" w:sz="0" w:space="0" w:color="auto"/>
            <w:bottom w:val="none" w:sz="0" w:space="0" w:color="auto"/>
            <w:right w:val="none" w:sz="0" w:space="0" w:color="auto"/>
          </w:divBdr>
        </w:div>
        <w:div w:id="152262012">
          <w:marLeft w:val="0"/>
          <w:marRight w:val="0"/>
          <w:marTop w:val="0"/>
          <w:marBottom w:val="0"/>
          <w:divBdr>
            <w:top w:val="none" w:sz="0" w:space="0" w:color="auto"/>
            <w:left w:val="none" w:sz="0" w:space="0" w:color="auto"/>
            <w:bottom w:val="none" w:sz="0" w:space="0" w:color="auto"/>
            <w:right w:val="none" w:sz="0" w:space="0" w:color="auto"/>
          </w:divBdr>
        </w:div>
        <w:div w:id="213585602">
          <w:marLeft w:val="0"/>
          <w:marRight w:val="0"/>
          <w:marTop w:val="0"/>
          <w:marBottom w:val="0"/>
          <w:divBdr>
            <w:top w:val="none" w:sz="0" w:space="0" w:color="auto"/>
            <w:left w:val="none" w:sz="0" w:space="0" w:color="auto"/>
            <w:bottom w:val="none" w:sz="0" w:space="0" w:color="auto"/>
            <w:right w:val="none" w:sz="0" w:space="0" w:color="auto"/>
          </w:divBdr>
        </w:div>
        <w:div w:id="216362945">
          <w:marLeft w:val="0"/>
          <w:marRight w:val="0"/>
          <w:marTop w:val="0"/>
          <w:marBottom w:val="0"/>
          <w:divBdr>
            <w:top w:val="none" w:sz="0" w:space="0" w:color="auto"/>
            <w:left w:val="none" w:sz="0" w:space="0" w:color="auto"/>
            <w:bottom w:val="none" w:sz="0" w:space="0" w:color="auto"/>
            <w:right w:val="none" w:sz="0" w:space="0" w:color="auto"/>
          </w:divBdr>
        </w:div>
        <w:div w:id="267349618">
          <w:marLeft w:val="0"/>
          <w:marRight w:val="0"/>
          <w:marTop w:val="0"/>
          <w:marBottom w:val="0"/>
          <w:divBdr>
            <w:top w:val="none" w:sz="0" w:space="0" w:color="auto"/>
            <w:left w:val="none" w:sz="0" w:space="0" w:color="auto"/>
            <w:bottom w:val="none" w:sz="0" w:space="0" w:color="auto"/>
            <w:right w:val="none" w:sz="0" w:space="0" w:color="auto"/>
          </w:divBdr>
        </w:div>
        <w:div w:id="593124857">
          <w:marLeft w:val="0"/>
          <w:marRight w:val="0"/>
          <w:marTop w:val="0"/>
          <w:marBottom w:val="0"/>
          <w:divBdr>
            <w:top w:val="none" w:sz="0" w:space="0" w:color="auto"/>
            <w:left w:val="none" w:sz="0" w:space="0" w:color="auto"/>
            <w:bottom w:val="none" w:sz="0" w:space="0" w:color="auto"/>
            <w:right w:val="none" w:sz="0" w:space="0" w:color="auto"/>
          </w:divBdr>
        </w:div>
        <w:div w:id="670376644">
          <w:marLeft w:val="0"/>
          <w:marRight w:val="0"/>
          <w:marTop w:val="0"/>
          <w:marBottom w:val="0"/>
          <w:divBdr>
            <w:top w:val="none" w:sz="0" w:space="0" w:color="auto"/>
            <w:left w:val="none" w:sz="0" w:space="0" w:color="auto"/>
            <w:bottom w:val="none" w:sz="0" w:space="0" w:color="auto"/>
            <w:right w:val="none" w:sz="0" w:space="0" w:color="auto"/>
          </w:divBdr>
        </w:div>
        <w:div w:id="679815872">
          <w:marLeft w:val="0"/>
          <w:marRight w:val="0"/>
          <w:marTop w:val="0"/>
          <w:marBottom w:val="0"/>
          <w:divBdr>
            <w:top w:val="none" w:sz="0" w:space="0" w:color="auto"/>
            <w:left w:val="none" w:sz="0" w:space="0" w:color="auto"/>
            <w:bottom w:val="none" w:sz="0" w:space="0" w:color="auto"/>
            <w:right w:val="none" w:sz="0" w:space="0" w:color="auto"/>
          </w:divBdr>
        </w:div>
        <w:div w:id="725374482">
          <w:marLeft w:val="0"/>
          <w:marRight w:val="0"/>
          <w:marTop w:val="0"/>
          <w:marBottom w:val="0"/>
          <w:divBdr>
            <w:top w:val="none" w:sz="0" w:space="0" w:color="auto"/>
            <w:left w:val="none" w:sz="0" w:space="0" w:color="auto"/>
            <w:bottom w:val="none" w:sz="0" w:space="0" w:color="auto"/>
            <w:right w:val="none" w:sz="0" w:space="0" w:color="auto"/>
          </w:divBdr>
        </w:div>
        <w:div w:id="976105024">
          <w:marLeft w:val="0"/>
          <w:marRight w:val="0"/>
          <w:marTop w:val="0"/>
          <w:marBottom w:val="0"/>
          <w:divBdr>
            <w:top w:val="none" w:sz="0" w:space="0" w:color="auto"/>
            <w:left w:val="none" w:sz="0" w:space="0" w:color="auto"/>
            <w:bottom w:val="none" w:sz="0" w:space="0" w:color="auto"/>
            <w:right w:val="none" w:sz="0" w:space="0" w:color="auto"/>
          </w:divBdr>
        </w:div>
        <w:div w:id="1053699195">
          <w:marLeft w:val="0"/>
          <w:marRight w:val="0"/>
          <w:marTop w:val="0"/>
          <w:marBottom w:val="0"/>
          <w:divBdr>
            <w:top w:val="none" w:sz="0" w:space="0" w:color="auto"/>
            <w:left w:val="none" w:sz="0" w:space="0" w:color="auto"/>
            <w:bottom w:val="none" w:sz="0" w:space="0" w:color="auto"/>
            <w:right w:val="none" w:sz="0" w:space="0" w:color="auto"/>
          </w:divBdr>
        </w:div>
        <w:div w:id="1064640004">
          <w:marLeft w:val="0"/>
          <w:marRight w:val="0"/>
          <w:marTop w:val="0"/>
          <w:marBottom w:val="0"/>
          <w:divBdr>
            <w:top w:val="none" w:sz="0" w:space="0" w:color="auto"/>
            <w:left w:val="none" w:sz="0" w:space="0" w:color="auto"/>
            <w:bottom w:val="none" w:sz="0" w:space="0" w:color="auto"/>
            <w:right w:val="none" w:sz="0" w:space="0" w:color="auto"/>
          </w:divBdr>
        </w:div>
        <w:div w:id="1221479645">
          <w:marLeft w:val="0"/>
          <w:marRight w:val="0"/>
          <w:marTop w:val="0"/>
          <w:marBottom w:val="0"/>
          <w:divBdr>
            <w:top w:val="none" w:sz="0" w:space="0" w:color="auto"/>
            <w:left w:val="none" w:sz="0" w:space="0" w:color="auto"/>
            <w:bottom w:val="none" w:sz="0" w:space="0" w:color="auto"/>
            <w:right w:val="none" w:sz="0" w:space="0" w:color="auto"/>
          </w:divBdr>
        </w:div>
        <w:div w:id="1290359855">
          <w:marLeft w:val="0"/>
          <w:marRight w:val="0"/>
          <w:marTop w:val="0"/>
          <w:marBottom w:val="0"/>
          <w:divBdr>
            <w:top w:val="none" w:sz="0" w:space="0" w:color="auto"/>
            <w:left w:val="none" w:sz="0" w:space="0" w:color="auto"/>
            <w:bottom w:val="none" w:sz="0" w:space="0" w:color="auto"/>
            <w:right w:val="none" w:sz="0" w:space="0" w:color="auto"/>
          </w:divBdr>
        </w:div>
        <w:div w:id="1557205796">
          <w:marLeft w:val="0"/>
          <w:marRight w:val="0"/>
          <w:marTop w:val="0"/>
          <w:marBottom w:val="0"/>
          <w:divBdr>
            <w:top w:val="none" w:sz="0" w:space="0" w:color="auto"/>
            <w:left w:val="none" w:sz="0" w:space="0" w:color="auto"/>
            <w:bottom w:val="none" w:sz="0" w:space="0" w:color="auto"/>
            <w:right w:val="none" w:sz="0" w:space="0" w:color="auto"/>
          </w:divBdr>
        </w:div>
        <w:div w:id="2005863156">
          <w:marLeft w:val="0"/>
          <w:marRight w:val="0"/>
          <w:marTop w:val="0"/>
          <w:marBottom w:val="0"/>
          <w:divBdr>
            <w:top w:val="none" w:sz="0" w:space="0" w:color="auto"/>
            <w:left w:val="none" w:sz="0" w:space="0" w:color="auto"/>
            <w:bottom w:val="none" w:sz="0" w:space="0" w:color="auto"/>
            <w:right w:val="none" w:sz="0" w:space="0" w:color="auto"/>
          </w:divBdr>
        </w:div>
      </w:divsChild>
    </w:div>
    <w:div w:id="1125658602">
      <w:bodyDiv w:val="1"/>
      <w:marLeft w:val="0"/>
      <w:marRight w:val="0"/>
      <w:marTop w:val="0"/>
      <w:marBottom w:val="0"/>
      <w:divBdr>
        <w:top w:val="none" w:sz="0" w:space="0" w:color="auto"/>
        <w:left w:val="none" w:sz="0" w:space="0" w:color="auto"/>
        <w:bottom w:val="none" w:sz="0" w:space="0" w:color="auto"/>
        <w:right w:val="none" w:sz="0" w:space="0" w:color="auto"/>
      </w:divBdr>
      <w:divsChild>
        <w:div w:id="58792450">
          <w:marLeft w:val="0"/>
          <w:marRight w:val="0"/>
          <w:marTop w:val="0"/>
          <w:marBottom w:val="0"/>
          <w:divBdr>
            <w:top w:val="none" w:sz="0" w:space="0" w:color="auto"/>
            <w:left w:val="none" w:sz="0" w:space="0" w:color="auto"/>
            <w:bottom w:val="none" w:sz="0" w:space="0" w:color="auto"/>
            <w:right w:val="none" w:sz="0" w:space="0" w:color="auto"/>
          </w:divBdr>
        </w:div>
      </w:divsChild>
    </w:div>
    <w:div w:id="1898055504">
      <w:bodyDiv w:val="1"/>
      <w:marLeft w:val="0"/>
      <w:marRight w:val="0"/>
      <w:marTop w:val="0"/>
      <w:marBottom w:val="0"/>
      <w:divBdr>
        <w:top w:val="none" w:sz="0" w:space="0" w:color="auto"/>
        <w:left w:val="none" w:sz="0" w:space="0" w:color="auto"/>
        <w:bottom w:val="none" w:sz="0" w:space="0" w:color="auto"/>
        <w:right w:val="none" w:sz="0" w:space="0" w:color="auto"/>
      </w:divBdr>
    </w:div>
    <w:div w:id="1964537510">
      <w:bodyDiv w:val="1"/>
      <w:marLeft w:val="0"/>
      <w:marRight w:val="0"/>
      <w:marTop w:val="0"/>
      <w:marBottom w:val="0"/>
      <w:divBdr>
        <w:top w:val="none" w:sz="0" w:space="0" w:color="auto"/>
        <w:left w:val="none" w:sz="0" w:space="0" w:color="auto"/>
        <w:bottom w:val="none" w:sz="0" w:space="0" w:color="auto"/>
        <w:right w:val="none" w:sz="0" w:space="0" w:color="auto"/>
      </w:divBdr>
    </w:div>
    <w:div w:id="2001687161">
      <w:bodyDiv w:val="1"/>
      <w:marLeft w:val="0"/>
      <w:marRight w:val="0"/>
      <w:marTop w:val="0"/>
      <w:marBottom w:val="0"/>
      <w:divBdr>
        <w:top w:val="none" w:sz="0" w:space="0" w:color="auto"/>
        <w:left w:val="none" w:sz="0" w:space="0" w:color="auto"/>
        <w:bottom w:val="none" w:sz="0" w:space="0" w:color="auto"/>
        <w:right w:val="none" w:sz="0" w:space="0" w:color="auto"/>
      </w:divBdr>
      <w:divsChild>
        <w:div w:id="284577908">
          <w:marLeft w:val="0"/>
          <w:marRight w:val="0"/>
          <w:marTop w:val="0"/>
          <w:marBottom w:val="0"/>
          <w:divBdr>
            <w:top w:val="none" w:sz="0" w:space="0" w:color="auto"/>
            <w:left w:val="none" w:sz="0" w:space="0" w:color="auto"/>
            <w:bottom w:val="none" w:sz="0" w:space="0" w:color="auto"/>
            <w:right w:val="none" w:sz="0" w:space="0" w:color="auto"/>
          </w:divBdr>
        </w:div>
        <w:div w:id="669870047">
          <w:marLeft w:val="0"/>
          <w:marRight w:val="0"/>
          <w:marTop w:val="0"/>
          <w:marBottom w:val="0"/>
          <w:divBdr>
            <w:top w:val="none" w:sz="0" w:space="0" w:color="auto"/>
            <w:left w:val="none" w:sz="0" w:space="0" w:color="auto"/>
            <w:bottom w:val="none" w:sz="0" w:space="0" w:color="auto"/>
            <w:right w:val="none" w:sz="0" w:space="0" w:color="auto"/>
          </w:divBdr>
        </w:div>
        <w:div w:id="720637224">
          <w:marLeft w:val="0"/>
          <w:marRight w:val="0"/>
          <w:marTop w:val="0"/>
          <w:marBottom w:val="0"/>
          <w:divBdr>
            <w:top w:val="none" w:sz="0" w:space="0" w:color="auto"/>
            <w:left w:val="none" w:sz="0" w:space="0" w:color="auto"/>
            <w:bottom w:val="none" w:sz="0" w:space="0" w:color="auto"/>
            <w:right w:val="none" w:sz="0" w:space="0" w:color="auto"/>
          </w:divBdr>
        </w:div>
        <w:div w:id="721102341">
          <w:marLeft w:val="0"/>
          <w:marRight w:val="0"/>
          <w:marTop w:val="0"/>
          <w:marBottom w:val="0"/>
          <w:divBdr>
            <w:top w:val="none" w:sz="0" w:space="0" w:color="auto"/>
            <w:left w:val="none" w:sz="0" w:space="0" w:color="auto"/>
            <w:bottom w:val="none" w:sz="0" w:space="0" w:color="auto"/>
            <w:right w:val="none" w:sz="0" w:space="0" w:color="auto"/>
          </w:divBdr>
        </w:div>
        <w:div w:id="735516583">
          <w:marLeft w:val="0"/>
          <w:marRight w:val="0"/>
          <w:marTop w:val="0"/>
          <w:marBottom w:val="0"/>
          <w:divBdr>
            <w:top w:val="none" w:sz="0" w:space="0" w:color="auto"/>
            <w:left w:val="none" w:sz="0" w:space="0" w:color="auto"/>
            <w:bottom w:val="none" w:sz="0" w:space="0" w:color="auto"/>
            <w:right w:val="none" w:sz="0" w:space="0" w:color="auto"/>
          </w:divBdr>
        </w:div>
        <w:div w:id="804275773">
          <w:marLeft w:val="0"/>
          <w:marRight w:val="0"/>
          <w:marTop w:val="0"/>
          <w:marBottom w:val="0"/>
          <w:divBdr>
            <w:top w:val="none" w:sz="0" w:space="0" w:color="auto"/>
            <w:left w:val="none" w:sz="0" w:space="0" w:color="auto"/>
            <w:bottom w:val="none" w:sz="0" w:space="0" w:color="auto"/>
            <w:right w:val="none" w:sz="0" w:space="0" w:color="auto"/>
          </w:divBdr>
        </w:div>
        <w:div w:id="844057776">
          <w:marLeft w:val="0"/>
          <w:marRight w:val="0"/>
          <w:marTop w:val="0"/>
          <w:marBottom w:val="0"/>
          <w:divBdr>
            <w:top w:val="none" w:sz="0" w:space="0" w:color="auto"/>
            <w:left w:val="none" w:sz="0" w:space="0" w:color="auto"/>
            <w:bottom w:val="none" w:sz="0" w:space="0" w:color="auto"/>
            <w:right w:val="none" w:sz="0" w:space="0" w:color="auto"/>
          </w:divBdr>
        </w:div>
        <w:div w:id="926229551">
          <w:marLeft w:val="0"/>
          <w:marRight w:val="0"/>
          <w:marTop w:val="0"/>
          <w:marBottom w:val="0"/>
          <w:divBdr>
            <w:top w:val="none" w:sz="0" w:space="0" w:color="auto"/>
            <w:left w:val="none" w:sz="0" w:space="0" w:color="auto"/>
            <w:bottom w:val="none" w:sz="0" w:space="0" w:color="auto"/>
            <w:right w:val="none" w:sz="0" w:space="0" w:color="auto"/>
          </w:divBdr>
        </w:div>
        <w:div w:id="1050694234">
          <w:marLeft w:val="0"/>
          <w:marRight w:val="0"/>
          <w:marTop w:val="0"/>
          <w:marBottom w:val="0"/>
          <w:divBdr>
            <w:top w:val="none" w:sz="0" w:space="0" w:color="auto"/>
            <w:left w:val="none" w:sz="0" w:space="0" w:color="auto"/>
            <w:bottom w:val="none" w:sz="0" w:space="0" w:color="auto"/>
            <w:right w:val="none" w:sz="0" w:space="0" w:color="auto"/>
          </w:divBdr>
        </w:div>
        <w:div w:id="1146705348">
          <w:marLeft w:val="0"/>
          <w:marRight w:val="0"/>
          <w:marTop w:val="0"/>
          <w:marBottom w:val="0"/>
          <w:divBdr>
            <w:top w:val="none" w:sz="0" w:space="0" w:color="auto"/>
            <w:left w:val="none" w:sz="0" w:space="0" w:color="auto"/>
            <w:bottom w:val="none" w:sz="0" w:space="0" w:color="auto"/>
            <w:right w:val="none" w:sz="0" w:space="0" w:color="auto"/>
          </w:divBdr>
        </w:div>
        <w:div w:id="1273972452">
          <w:marLeft w:val="0"/>
          <w:marRight w:val="0"/>
          <w:marTop w:val="0"/>
          <w:marBottom w:val="0"/>
          <w:divBdr>
            <w:top w:val="none" w:sz="0" w:space="0" w:color="auto"/>
            <w:left w:val="none" w:sz="0" w:space="0" w:color="auto"/>
            <w:bottom w:val="none" w:sz="0" w:space="0" w:color="auto"/>
            <w:right w:val="none" w:sz="0" w:space="0" w:color="auto"/>
          </w:divBdr>
        </w:div>
        <w:div w:id="1584955209">
          <w:marLeft w:val="0"/>
          <w:marRight w:val="0"/>
          <w:marTop w:val="0"/>
          <w:marBottom w:val="0"/>
          <w:divBdr>
            <w:top w:val="none" w:sz="0" w:space="0" w:color="auto"/>
            <w:left w:val="none" w:sz="0" w:space="0" w:color="auto"/>
            <w:bottom w:val="none" w:sz="0" w:space="0" w:color="auto"/>
            <w:right w:val="none" w:sz="0" w:space="0" w:color="auto"/>
          </w:divBdr>
        </w:div>
        <w:div w:id="1754620209">
          <w:marLeft w:val="0"/>
          <w:marRight w:val="0"/>
          <w:marTop w:val="0"/>
          <w:marBottom w:val="0"/>
          <w:divBdr>
            <w:top w:val="none" w:sz="0" w:space="0" w:color="auto"/>
            <w:left w:val="none" w:sz="0" w:space="0" w:color="auto"/>
            <w:bottom w:val="none" w:sz="0" w:space="0" w:color="auto"/>
            <w:right w:val="none" w:sz="0" w:space="0" w:color="auto"/>
          </w:divBdr>
        </w:div>
        <w:div w:id="1835417302">
          <w:marLeft w:val="0"/>
          <w:marRight w:val="0"/>
          <w:marTop w:val="0"/>
          <w:marBottom w:val="0"/>
          <w:divBdr>
            <w:top w:val="none" w:sz="0" w:space="0" w:color="auto"/>
            <w:left w:val="none" w:sz="0" w:space="0" w:color="auto"/>
            <w:bottom w:val="none" w:sz="0" w:space="0" w:color="auto"/>
            <w:right w:val="none" w:sz="0" w:space="0" w:color="auto"/>
          </w:divBdr>
        </w:div>
        <w:div w:id="1908294787">
          <w:marLeft w:val="0"/>
          <w:marRight w:val="0"/>
          <w:marTop w:val="0"/>
          <w:marBottom w:val="0"/>
          <w:divBdr>
            <w:top w:val="none" w:sz="0" w:space="0" w:color="auto"/>
            <w:left w:val="none" w:sz="0" w:space="0" w:color="auto"/>
            <w:bottom w:val="none" w:sz="0" w:space="0" w:color="auto"/>
            <w:right w:val="none" w:sz="0" w:space="0" w:color="auto"/>
          </w:divBdr>
        </w:div>
        <w:div w:id="1972588714">
          <w:marLeft w:val="0"/>
          <w:marRight w:val="0"/>
          <w:marTop w:val="0"/>
          <w:marBottom w:val="0"/>
          <w:divBdr>
            <w:top w:val="none" w:sz="0" w:space="0" w:color="auto"/>
            <w:left w:val="none" w:sz="0" w:space="0" w:color="auto"/>
            <w:bottom w:val="none" w:sz="0" w:space="0" w:color="auto"/>
            <w:right w:val="none" w:sz="0" w:space="0" w:color="auto"/>
          </w:divBdr>
        </w:div>
        <w:div w:id="2104302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gov.bc.ca/gov/content/careers-myhr/all-employees/career-development/competencies-in-the-bc-public-service/interviews-hiring?keyword=competenci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claws.gov.bc.ca/civix/document/id/complete/statreg/103_200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cybc.ca/about-us/mandate-and-legisl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ov.bc.ca/gov/content/careers-myhr/job-seekers/about-competencies/indigenous-rel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AppData\Roaming\Microsoft\Templates\Small%20business%20startup%20checklist.dotx" TargetMode="External"/></Relationship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56975931115C42B154129ACF64F69B" ma:contentTypeVersion="17" ma:contentTypeDescription="Create a new document." ma:contentTypeScope="" ma:versionID="ddf6c40e956c4343ccea2a2842024bb2">
  <xsd:schema xmlns:xsd="http://www.w3.org/2001/XMLSchema" xmlns:xs="http://www.w3.org/2001/XMLSchema" xmlns:p="http://schemas.microsoft.com/office/2006/metadata/properties" xmlns:ns3="40ccca9c-0b7e-4ba6-a758-0e8a1fa03b03" xmlns:ns4="6dacf12f-1e0d-46b0-91bd-702888a65233" targetNamespace="http://schemas.microsoft.com/office/2006/metadata/properties" ma:root="true" ma:fieldsID="bff8b3cff2196fdf383666bc5bc3e7f2" ns3:_="" ns4:_="">
    <xsd:import namespace="40ccca9c-0b7e-4ba6-a758-0e8a1fa03b03"/>
    <xsd:import namespace="6dacf12f-1e0d-46b0-91bd-702888a652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cca9c-0b7e-4ba6-a758-0e8a1fa03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acf12f-1e0d-46b0-91bd-702888a652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40ccca9c-0b7e-4ba6-a758-0e8a1fa03b03" xsi:nil="true"/>
    <_activity xmlns="40ccca9c-0b7e-4ba6-a758-0e8a1fa03b03" xsi:nil="true"/>
  </documentManagement>
</p:properties>
</file>

<file path=customXml/itemProps1.xml><?xml version="1.0" encoding="utf-8"?>
<ds:datastoreItem xmlns:ds="http://schemas.openxmlformats.org/officeDocument/2006/customXml" ds:itemID="{89E3B718-8B27-48AF-8E10-37ABDC429EC0}">
  <ds:schemaRefs>
    <ds:schemaRef ds:uri="http://schemas.microsoft.com/sharepoint/v3/contenttype/forms"/>
  </ds:schemaRefs>
</ds:datastoreItem>
</file>

<file path=customXml/itemProps2.xml><?xml version="1.0" encoding="utf-8"?>
<ds:datastoreItem xmlns:ds="http://schemas.openxmlformats.org/officeDocument/2006/customXml" ds:itemID="{8712D68A-0414-4ACA-851F-7CEEF2A40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cca9c-0b7e-4ba6-a758-0e8a1fa03b03"/>
    <ds:schemaRef ds:uri="6dacf12f-1e0d-46b0-91bd-702888a65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0036D-8DA9-4D7D-BF06-842080EC8FEB}">
  <ds:schemaRefs>
    <ds:schemaRef ds:uri="http://schemas.openxmlformats.org/officeDocument/2006/bibliography"/>
  </ds:schemaRefs>
</ds:datastoreItem>
</file>

<file path=customXml/itemProps4.xml><?xml version="1.0" encoding="utf-8"?>
<ds:datastoreItem xmlns:ds="http://schemas.openxmlformats.org/officeDocument/2006/customXml" ds:itemID="{F2AE156F-FAD6-48D0-AB60-1722333C8362}">
  <ds:schemaRefs>
    <ds:schemaRef ds:uri="http://schemas.openxmlformats.org/package/2006/metadata/core-properties"/>
    <ds:schemaRef ds:uri="http://schemas.microsoft.com/office/2006/documentManagement/types"/>
    <ds:schemaRef ds:uri="6dacf12f-1e0d-46b0-91bd-702888a65233"/>
    <ds:schemaRef ds:uri="http://purl.org/dc/dcmitype/"/>
    <ds:schemaRef ds:uri="http://purl.org/dc/elements/1.1/"/>
    <ds:schemaRef ds:uri="http://schemas.microsoft.com/office/2006/metadata/properties"/>
    <ds:schemaRef ds:uri="40ccca9c-0b7e-4ba6-a758-0e8a1fa03b03"/>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Small business startup checklist</Template>
  <TotalTime>20</TotalTime>
  <Pages>6</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SOUTH ISLAND WELLNESS SOCIETY (SIWS)</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ISLAND WELLNESS SOCIETY (SIWS)</dc:title>
  <dc:subject/>
  <dc:creator>Shout, Linda RCY:EX</dc:creator>
  <cp:keywords/>
  <dc:description/>
  <cp:lastModifiedBy>Fackelmayer, Barb RCY:EX</cp:lastModifiedBy>
  <cp:revision>3</cp:revision>
  <dcterms:created xsi:type="dcterms:W3CDTF">2025-08-11T15:32:00Z</dcterms:created>
  <dcterms:modified xsi:type="dcterms:W3CDTF">2025-08-12T20:35:00Z</dcterms:modified>
  <cp:contentStatus>Job Posting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0x0101006256975931115C42B154129ACF64F69B</vt:lpwstr>
  </property>
  <property fmtid="{D5CDD505-2E9C-101B-9397-08002B2CF9AE}" pid="3" name="MediaServiceImageTags">
    <vt:lpwstr/>
  </property>
</Properties>
</file>